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0F44" w14:textId="77777777" w:rsidR="001E5236" w:rsidRPr="001E5236" w:rsidRDefault="001E5236" w:rsidP="001E5236">
      <w:pPr>
        <w:pStyle w:val="Heading1"/>
      </w:pPr>
      <w:bookmarkStart w:id="0" w:name="_g9a1zwohrrat" w:colFirst="0" w:colLast="0"/>
      <w:bookmarkEnd w:id="0"/>
      <w:r w:rsidRPr="001E5236">
        <w:t xml:space="preserve">MOVEMENT BUILDING MEASUREMENT </w:t>
      </w:r>
    </w:p>
    <w:p w14:paraId="37A58603" w14:textId="77777777" w:rsidR="001E5236" w:rsidRPr="00A92EFC" w:rsidRDefault="001E5236" w:rsidP="001E5236">
      <w:pPr>
        <w:pStyle w:val="Heading3"/>
      </w:pPr>
      <w:r w:rsidRPr="00A92EFC">
        <w:t>Reporting and sensemaking template</w:t>
      </w:r>
    </w:p>
    <w:tbl>
      <w:tblPr>
        <w:tblW w:w="1034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hemeFill="background1" w:themeFillShade="F2"/>
        <w:tblLayout w:type="fixed"/>
        <w:tblLook w:val="0600" w:firstRow="0" w:lastRow="0" w:firstColumn="0" w:lastColumn="0" w:noHBand="1" w:noVBand="1"/>
      </w:tblPr>
      <w:tblGrid>
        <w:gridCol w:w="10348"/>
      </w:tblGrid>
      <w:tr w:rsidR="001E5236" w14:paraId="0FD1CAE1" w14:textId="77777777" w:rsidTr="006C4713">
        <w:trPr>
          <w:trHeight w:val="3903"/>
        </w:trPr>
        <w:tc>
          <w:tcPr>
            <w:tcW w:w="10348" w:type="dxa"/>
            <w:shd w:val="clear" w:color="auto" w:fill="F2F2F2" w:themeFill="background1" w:themeFillShade="F2"/>
            <w:tcMar>
              <w:top w:w="100" w:type="dxa"/>
              <w:left w:w="100" w:type="dxa"/>
              <w:bottom w:w="100" w:type="dxa"/>
              <w:right w:w="100" w:type="dxa"/>
            </w:tcMar>
          </w:tcPr>
          <w:p w14:paraId="6412E08D" w14:textId="77777777" w:rsidR="001E5236" w:rsidRDefault="001E5236" w:rsidP="00496307">
            <w:pPr>
              <w:ind w:left="284" w:right="284"/>
              <w:rPr>
                <w:rFonts w:ascii="Avenir" w:eastAsia="Avenir" w:hAnsi="Avenir" w:cs="Avenir"/>
              </w:rPr>
            </w:pPr>
            <w:r w:rsidRPr="00FF1391">
              <w:rPr>
                <w:rFonts w:ascii="Avenir" w:eastAsia="Avenir" w:hAnsi="Avenir" w:cs="Avenir"/>
                <w:b/>
                <w:bCs/>
              </w:rPr>
              <w:t>About:</w:t>
            </w:r>
            <w:r>
              <w:rPr>
                <w:rFonts w:ascii="Avenir" w:eastAsia="Avenir" w:hAnsi="Avenir" w:cs="Avenir"/>
                <w:b/>
                <w:bCs/>
              </w:rPr>
              <w:t xml:space="preserve"> </w:t>
            </w:r>
            <w:r>
              <w:rPr>
                <w:rFonts w:ascii="Avenir" w:eastAsia="Avenir" w:hAnsi="Avenir" w:cs="Avenir"/>
              </w:rPr>
              <w:t xml:space="preserve">This template is meant to synthesize key findings and support collective analysis, sensemaking, and storytelling for any evaluation of Freedom Fund’s movement building work. It accompanies the resources in the movement building measurement </w:t>
            </w:r>
            <w:proofErr w:type="spellStart"/>
            <w:r>
              <w:rPr>
                <w:rFonts w:ascii="Avenir" w:eastAsia="Avenir" w:hAnsi="Avenir" w:cs="Avenir"/>
              </w:rPr>
              <w:t>toolbank</w:t>
            </w:r>
            <w:proofErr w:type="spellEnd"/>
            <w:r>
              <w:rPr>
                <w:rFonts w:ascii="Avenir" w:eastAsia="Avenir" w:hAnsi="Avenir" w:cs="Avenir"/>
              </w:rPr>
              <w:t xml:space="preserve"> (for “fixed” movement dimensions), along with any custom data collection tools (for “flexible” dimensions). </w:t>
            </w:r>
          </w:p>
          <w:p w14:paraId="433D7BA8" w14:textId="77777777" w:rsidR="001E5236" w:rsidRDefault="001E5236" w:rsidP="00496307">
            <w:pPr>
              <w:ind w:left="284" w:right="284"/>
              <w:rPr>
                <w:rFonts w:ascii="Avenir" w:eastAsia="Avenir" w:hAnsi="Avenir" w:cs="Avenir"/>
              </w:rPr>
            </w:pPr>
          </w:p>
          <w:p w14:paraId="28BDAE3B" w14:textId="0F079A86" w:rsidR="001E5236" w:rsidRDefault="001E5236" w:rsidP="00496307">
            <w:pPr>
              <w:ind w:left="284" w:right="284"/>
              <w:rPr>
                <w:rFonts w:ascii="Avenir" w:eastAsia="Avenir" w:hAnsi="Avenir" w:cs="Avenir"/>
                <w:highlight w:val="yellow"/>
              </w:rPr>
            </w:pPr>
            <w:r w:rsidRPr="00FF1391">
              <w:rPr>
                <w:rFonts w:ascii="Avenir" w:eastAsia="Avenir" w:hAnsi="Avenir" w:cs="Avenir"/>
                <w:b/>
                <w:bCs/>
              </w:rPr>
              <w:t xml:space="preserve">How to </w:t>
            </w:r>
            <w:r>
              <w:rPr>
                <w:rFonts w:ascii="Avenir" w:eastAsia="Avenir" w:hAnsi="Avenir" w:cs="Avenir"/>
                <w:b/>
                <w:bCs/>
              </w:rPr>
              <w:t>u</w:t>
            </w:r>
            <w:r w:rsidRPr="00FF1391">
              <w:rPr>
                <w:rFonts w:ascii="Avenir" w:eastAsia="Avenir" w:hAnsi="Avenir" w:cs="Avenir"/>
                <w:b/>
                <w:bCs/>
              </w:rPr>
              <w:t>se:</w:t>
            </w:r>
            <w:r>
              <w:rPr>
                <w:rFonts w:ascii="Avenir" w:eastAsia="Avenir" w:hAnsi="Avenir" w:cs="Avenir"/>
                <w:b/>
                <w:bCs/>
              </w:rPr>
              <w:t xml:space="preserve"> </w:t>
            </w:r>
            <w:r>
              <w:rPr>
                <w:rFonts w:ascii="Avenir" w:eastAsia="Avenir" w:hAnsi="Avenir" w:cs="Avenir"/>
              </w:rPr>
              <w:t xml:space="preserve">While designed for use by evaluators, it should support participatory sensemaking of evaluation findings by movement participants, including Freedom Fund’s hotspot actors. Filling the template consists of four steps: (1) reviewing key findings from data collection, (2) defining the stage of movement growth, (3) selecting movement plot points and domains, and (4) incorporating key findings, visualizations, and narrative into the movement plot points template and presentation. </w:t>
            </w:r>
          </w:p>
        </w:tc>
      </w:tr>
    </w:tbl>
    <w:p w14:paraId="7E60CB1D" w14:textId="77777777" w:rsidR="001E5236" w:rsidRDefault="001E5236" w:rsidP="001E5236">
      <w:pPr>
        <w:rPr>
          <w:rFonts w:ascii="Avenir" w:eastAsia="Avenir" w:hAnsi="Avenir" w:cs="Avenir"/>
        </w:rPr>
      </w:pPr>
    </w:p>
    <w:tbl>
      <w:tblPr>
        <w:tblW w:w="10343" w:type="dxa"/>
        <w:tblBorders>
          <w:top w:val="single" w:sz="4" w:space="0" w:color="62B5E5"/>
          <w:left w:val="single" w:sz="4" w:space="0" w:color="62B5E5"/>
          <w:bottom w:val="single" w:sz="4" w:space="0" w:color="62B5E5"/>
          <w:right w:val="single" w:sz="4" w:space="0" w:color="62B5E5"/>
          <w:insideH w:val="single" w:sz="4" w:space="0" w:color="62B5E5"/>
          <w:insideV w:val="single" w:sz="4" w:space="0" w:color="62B5E5"/>
        </w:tblBorders>
        <w:tblLayout w:type="fixed"/>
        <w:tblLook w:val="0600" w:firstRow="0" w:lastRow="0" w:firstColumn="0" w:lastColumn="0" w:noHBand="1" w:noVBand="1"/>
      </w:tblPr>
      <w:tblGrid>
        <w:gridCol w:w="3090"/>
        <w:gridCol w:w="7253"/>
      </w:tblGrid>
      <w:tr w:rsidR="001E5236" w14:paraId="26ACB31F" w14:textId="77777777" w:rsidTr="00496307">
        <w:trPr>
          <w:trHeight w:val="520"/>
          <w:tblHeader/>
        </w:trPr>
        <w:tc>
          <w:tcPr>
            <w:tcW w:w="10343" w:type="dxa"/>
            <w:gridSpan w:val="2"/>
            <w:shd w:val="clear" w:color="auto" w:fill="D5DCE4" w:themeFill="text2" w:themeFillTint="33"/>
            <w:tcMar>
              <w:top w:w="100" w:type="dxa"/>
              <w:left w:w="100" w:type="dxa"/>
              <w:bottom w:w="100" w:type="dxa"/>
              <w:right w:w="100" w:type="dxa"/>
            </w:tcMar>
          </w:tcPr>
          <w:p w14:paraId="625D0C46" w14:textId="77777777" w:rsidR="001E5236" w:rsidRPr="001E5236" w:rsidRDefault="001E5236" w:rsidP="001E5236">
            <w:pPr>
              <w:pStyle w:val="Heading6"/>
            </w:pPr>
            <w:r w:rsidRPr="001E5236">
              <w:t>Country: Hotspot/country</w:t>
            </w:r>
          </w:p>
        </w:tc>
      </w:tr>
      <w:tr w:rsidR="001E5236" w14:paraId="7AE1038A" w14:textId="77777777" w:rsidTr="00496307">
        <w:tc>
          <w:tcPr>
            <w:tcW w:w="3090" w:type="dxa"/>
            <w:tcMar>
              <w:top w:w="100" w:type="dxa"/>
              <w:left w:w="100" w:type="dxa"/>
              <w:bottom w:w="100" w:type="dxa"/>
              <w:right w:w="100" w:type="dxa"/>
            </w:tcMar>
          </w:tcPr>
          <w:p w14:paraId="4A606FFF" w14:textId="77777777" w:rsidR="001E5236" w:rsidRDefault="001E5236" w:rsidP="00496307">
            <w:pPr>
              <w:rPr>
                <w:rFonts w:ascii="Avenir" w:eastAsia="Avenir" w:hAnsi="Avenir" w:cs="Avenir"/>
              </w:rPr>
            </w:pPr>
            <w:r>
              <w:rPr>
                <w:rFonts w:ascii="Avenir" w:eastAsia="Avenir" w:hAnsi="Avenir" w:cs="Avenir"/>
              </w:rPr>
              <w:t>Name of movement:</w:t>
            </w:r>
          </w:p>
        </w:tc>
        <w:tc>
          <w:tcPr>
            <w:tcW w:w="7253" w:type="dxa"/>
            <w:tcMar>
              <w:top w:w="100" w:type="dxa"/>
              <w:left w:w="100" w:type="dxa"/>
              <w:bottom w:w="100" w:type="dxa"/>
              <w:right w:w="100" w:type="dxa"/>
            </w:tcMar>
          </w:tcPr>
          <w:p w14:paraId="70B56B44" w14:textId="77777777" w:rsidR="001E5236" w:rsidRDefault="001E5236" w:rsidP="00496307">
            <w:pPr>
              <w:rPr>
                <w:rFonts w:ascii="Avenir" w:eastAsia="Avenir" w:hAnsi="Avenir" w:cs="Avenir"/>
              </w:rPr>
            </w:pPr>
          </w:p>
        </w:tc>
      </w:tr>
      <w:tr w:rsidR="001E5236" w14:paraId="6D0AF98B" w14:textId="77777777" w:rsidTr="00496307">
        <w:tc>
          <w:tcPr>
            <w:tcW w:w="3090" w:type="dxa"/>
            <w:tcMar>
              <w:top w:w="100" w:type="dxa"/>
              <w:left w:w="100" w:type="dxa"/>
              <w:bottom w:w="100" w:type="dxa"/>
              <w:right w:w="100" w:type="dxa"/>
            </w:tcMar>
          </w:tcPr>
          <w:p w14:paraId="2551BE4B" w14:textId="77777777" w:rsidR="001E5236" w:rsidRDefault="001E5236" w:rsidP="00496307">
            <w:pPr>
              <w:rPr>
                <w:rFonts w:ascii="Avenir" w:eastAsia="Avenir" w:hAnsi="Avenir" w:cs="Avenir"/>
              </w:rPr>
            </w:pPr>
            <w:r>
              <w:rPr>
                <w:rFonts w:ascii="Avenir" w:eastAsia="Avenir" w:hAnsi="Avenir" w:cs="Avenir"/>
              </w:rPr>
              <w:t>Brief description of the movement (e.g. key groups or themes involved)</w:t>
            </w:r>
          </w:p>
        </w:tc>
        <w:tc>
          <w:tcPr>
            <w:tcW w:w="7253" w:type="dxa"/>
            <w:tcMar>
              <w:top w:w="100" w:type="dxa"/>
              <w:left w:w="100" w:type="dxa"/>
              <w:bottom w:w="100" w:type="dxa"/>
              <w:right w:w="100" w:type="dxa"/>
            </w:tcMar>
          </w:tcPr>
          <w:p w14:paraId="4BFE1225" w14:textId="77777777" w:rsidR="001E5236" w:rsidRDefault="001E5236" w:rsidP="00496307">
            <w:pPr>
              <w:rPr>
                <w:rFonts w:ascii="Avenir" w:eastAsia="Avenir" w:hAnsi="Avenir" w:cs="Avenir"/>
              </w:rPr>
            </w:pPr>
          </w:p>
        </w:tc>
      </w:tr>
      <w:tr w:rsidR="001E5236" w14:paraId="5E85F3A8" w14:textId="77777777" w:rsidTr="00496307">
        <w:tc>
          <w:tcPr>
            <w:tcW w:w="3090" w:type="dxa"/>
            <w:tcMar>
              <w:top w:w="100" w:type="dxa"/>
              <w:left w:w="100" w:type="dxa"/>
              <w:bottom w:w="100" w:type="dxa"/>
              <w:right w:w="100" w:type="dxa"/>
            </w:tcMar>
          </w:tcPr>
          <w:p w14:paraId="59143D1C"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Person filling the template:</w:t>
            </w:r>
          </w:p>
        </w:tc>
        <w:tc>
          <w:tcPr>
            <w:tcW w:w="7253" w:type="dxa"/>
            <w:tcMar>
              <w:top w:w="100" w:type="dxa"/>
              <w:left w:w="100" w:type="dxa"/>
              <w:bottom w:w="100" w:type="dxa"/>
              <w:right w:w="100" w:type="dxa"/>
            </w:tcMar>
          </w:tcPr>
          <w:p w14:paraId="78793F7F"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497292CE" w14:textId="77777777" w:rsidTr="00496307">
        <w:tc>
          <w:tcPr>
            <w:tcW w:w="3090" w:type="dxa"/>
            <w:tcMar>
              <w:top w:w="100" w:type="dxa"/>
              <w:left w:w="100" w:type="dxa"/>
              <w:bottom w:w="100" w:type="dxa"/>
              <w:right w:w="100" w:type="dxa"/>
            </w:tcMar>
          </w:tcPr>
          <w:p w14:paraId="53E14BEC"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Role: (e.g. evaluator, FF staff, partner organization)</w:t>
            </w:r>
          </w:p>
        </w:tc>
        <w:tc>
          <w:tcPr>
            <w:tcW w:w="7253" w:type="dxa"/>
            <w:tcMar>
              <w:top w:w="100" w:type="dxa"/>
              <w:left w:w="100" w:type="dxa"/>
              <w:bottom w:w="100" w:type="dxa"/>
              <w:right w:w="100" w:type="dxa"/>
            </w:tcMar>
          </w:tcPr>
          <w:p w14:paraId="052A790D"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2C5004E3" w14:textId="77777777" w:rsidTr="00496307">
        <w:tc>
          <w:tcPr>
            <w:tcW w:w="3090" w:type="dxa"/>
            <w:tcMar>
              <w:top w:w="100" w:type="dxa"/>
              <w:left w:w="100" w:type="dxa"/>
              <w:bottom w:w="100" w:type="dxa"/>
              <w:right w:w="100" w:type="dxa"/>
            </w:tcMar>
          </w:tcPr>
          <w:p w14:paraId="4B76D3AF"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Date modified:</w:t>
            </w:r>
          </w:p>
        </w:tc>
        <w:tc>
          <w:tcPr>
            <w:tcW w:w="7253" w:type="dxa"/>
            <w:tcMar>
              <w:top w:w="100" w:type="dxa"/>
              <w:left w:w="100" w:type="dxa"/>
              <w:bottom w:w="100" w:type="dxa"/>
              <w:right w:w="100" w:type="dxa"/>
            </w:tcMar>
          </w:tcPr>
          <w:p w14:paraId="28A3BB2A"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bl>
    <w:p w14:paraId="14D84F03" w14:textId="7D7A82EC" w:rsidR="001E5236" w:rsidRDefault="001E5236" w:rsidP="001E5236">
      <w:pPr>
        <w:pStyle w:val="Heading2"/>
      </w:pPr>
      <w:bookmarkStart w:id="1" w:name="_gk53bxld2ekl" w:colFirst="0" w:colLast="0"/>
      <w:bookmarkEnd w:id="1"/>
      <w:r>
        <w:br w:type="page"/>
      </w:r>
    </w:p>
    <w:p w14:paraId="5FFD9E74" w14:textId="77777777" w:rsidR="001E5236" w:rsidRDefault="001E5236" w:rsidP="001E5236">
      <w:pPr>
        <w:pStyle w:val="Heading2"/>
        <w:sectPr w:rsidR="001E5236" w:rsidSect="001E5236">
          <w:headerReference w:type="default" r:id="rId8"/>
          <w:headerReference w:type="first" r:id="rId9"/>
          <w:pgSz w:w="12240" w:h="15840"/>
          <w:pgMar w:top="851" w:right="851" w:bottom="851" w:left="851" w:header="720" w:footer="720" w:gutter="0"/>
          <w:pgNumType w:start="1"/>
          <w:cols w:space="720"/>
          <w:titlePg/>
          <w:docGrid w:linePitch="299"/>
        </w:sectPr>
      </w:pPr>
    </w:p>
    <w:p w14:paraId="16F9DFED" w14:textId="77777777" w:rsidR="001E5236" w:rsidRPr="001E5236" w:rsidRDefault="001E5236" w:rsidP="001E5236">
      <w:pPr>
        <w:pStyle w:val="Heading3"/>
        <w:ind w:firstLine="720"/>
      </w:pPr>
      <w:r w:rsidRPr="001E5236">
        <w:rPr>
          <w:noProof/>
        </w:rPr>
        <w:lastRenderedPageBreak/>
        <w:drawing>
          <wp:anchor distT="0" distB="0" distL="114300" distR="114300" simplePos="0" relativeHeight="251659264" behindDoc="0" locked="0" layoutInCell="1" allowOverlap="1" wp14:anchorId="6F0F568D" wp14:editId="057383CD">
            <wp:simplePos x="0" y="0"/>
            <wp:positionH relativeFrom="column">
              <wp:posOffset>-28575</wp:posOffset>
            </wp:positionH>
            <wp:positionV relativeFrom="paragraph">
              <wp:posOffset>88727</wp:posOffset>
            </wp:positionV>
            <wp:extent cx="360680" cy="360680"/>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60680" cy="360680"/>
                    </a:xfrm>
                    <a:prstGeom prst="rect">
                      <a:avLst/>
                    </a:prstGeom>
                    <a:ln/>
                  </pic:spPr>
                </pic:pic>
              </a:graphicData>
            </a:graphic>
            <wp14:sizeRelH relativeFrom="page">
              <wp14:pctWidth>0</wp14:pctWidth>
            </wp14:sizeRelH>
            <wp14:sizeRelV relativeFrom="page">
              <wp14:pctHeight>0</wp14:pctHeight>
            </wp14:sizeRelV>
          </wp:anchor>
        </w:drawing>
      </w:r>
      <w:r w:rsidRPr="001E5236">
        <w:t>Review key findings from data collection</w:t>
      </w:r>
    </w:p>
    <w:p w14:paraId="0B1043CB" w14:textId="77777777" w:rsidR="001E5236" w:rsidRDefault="001E5236" w:rsidP="001E5236">
      <w:pPr>
        <w:rPr>
          <w:rFonts w:ascii="Avenir" w:eastAsia="Avenir" w:hAnsi="Avenir" w:cs="Avenir"/>
        </w:rPr>
      </w:pPr>
      <w:r>
        <w:rPr>
          <w:rFonts w:ascii="Avenir" w:eastAsia="Avenir" w:hAnsi="Avenir" w:cs="Avenir"/>
        </w:rPr>
        <w:t xml:space="preserve">The first step involves synthesizing and interpreting key findings from all evidence gathered through the movement building measurement </w:t>
      </w:r>
      <w:proofErr w:type="spellStart"/>
      <w:r>
        <w:rPr>
          <w:rFonts w:ascii="Avenir" w:eastAsia="Avenir" w:hAnsi="Avenir" w:cs="Avenir"/>
        </w:rPr>
        <w:t>toolbank</w:t>
      </w:r>
      <w:proofErr w:type="spellEnd"/>
      <w:r>
        <w:rPr>
          <w:rFonts w:ascii="Avenir" w:eastAsia="Avenir" w:hAnsi="Avenir" w:cs="Avenir"/>
        </w:rPr>
        <w:t xml:space="preserve"> and any custom tools. Key findings can be sourced from the evaluation report or method-specific write-ups. In conversation with participants in sensemaking conversations, evaluators will examine patterns, strengths, gaps, as well as implications for the movement. </w:t>
      </w:r>
    </w:p>
    <w:p w14:paraId="0A057B2C" w14:textId="77777777" w:rsidR="001E5236" w:rsidRDefault="001E5236" w:rsidP="001E5236">
      <w:pPr>
        <w:rPr>
          <w:rFonts w:ascii="Avenir" w:eastAsia="Avenir" w:hAnsi="Avenir" w:cs="Avenir"/>
        </w:rPr>
      </w:pPr>
    </w:p>
    <w:tbl>
      <w:tblPr>
        <w:tblW w:w="130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0"/>
        <w:gridCol w:w="3435"/>
        <w:gridCol w:w="3855"/>
        <w:gridCol w:w="2501"/>
      </w:tblGrid>
      <w:tr w:rsidR="001E5236" w14:paraId="7C14C168" w14:textId="77777777" w:rsidTr="00496307">
        <w:trPr>
          <w:trHeight w:val="520"/>
          <w:tblHeader/>
        </w:trPr>
        <w:tc>
          <w:tcPr>
            <w:tcW w:w="13041" w:type="dxa"/>
            <w:gridSpan w:val="4"/>
            <w:tcBorders>
              <w:top w:val="single" w:sz="8" w:space="0" w:color="62B5E5"/>
              <w:left w:val="single" w:sz="8" w:space="0" w:color="62B5E5"/>
              <w:bottom w:val="single" w:sz="8" w:space="0" w:color="62B5E5"/>
              <w:right w:val="single" w:sz="8" w:space="0" w:color="62B5E5"/>
            </w:tcBorders>
            <w:shd w:val="clear" w:color="auto" w:fill="D5DCE4" w:themeFill="text2" w:themeFillTint="33"/>
            <w:tcMar>
              <w:top w:w="100" w:type="dxa"/>
              <w:left w:w="100" w:type="dxa"/>
              <w:bottom w:w="100" w:type="dxa"/>
              <w:right w:w="100" w:type="dxa"/>
            </w:tcMar>
          </w:tcPr>
          <w:p w14:paraId="0F52F1D9" w14:textId="77777777" w:rsidR="001E5236" w:rsidRDefault="001E5236" w:rsidP="001E5236">
            <w:pPr>
              <w:pStyle w:val="Heading6"/>
            </w:pPr>
            <w:r>
              <w:t>Shared purpose</w:t>
            </w:r>
          </w:p>
        </w:tc>
      </w:tr>
      <w:tr w:rsidR="001E5236" w14:paraId="1FFE74EE" w14:textId="77777777" w:rsidTr="00496307">
        <w:tc>
          <w:tcPr>
            <w:tcW w:w="325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34CC019" w14:textId="77777777" w:rsidR="001E5236" w:rsidRDefault="001E5236" w:rsidP="00496307">
            <w:pPr>
              <w:widowControl w:val="0"/>
              <w:spacing w:line="240" w:lineRule="auto"/>
              <w:rPr>
                <w:rFonts w:ascii="Avenir" w:eastAsia="Avenir" w:hAnsi="Avenir" w:cs="Avenir"/>
              </w:rPr>
            </w:pPr>
            <w:r>
              <w:rPr>
                <w:rFonts w:ascii="Avenir" w:eastAsia="Avenir" w:hAnsi="Avenir" w:cs="Avenir"/>
              </w:rPr>
              <w:t>Key findings</w:t>
            </w:r>
          </w:p>
        </w:tc>
        <w:tc>
          <w:tcPr>
            <w:tcW w:w="343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72724895" w14:textId="77777777" w:rsidR="001E5236" w:rsidRDefault="001E5236" w:rsidP="00496307">
            <w:pPr>
              <w:widowControl w:val="0"/>
              <w:spacing w:line="240" w:lineRule="auto"/>
              <w:rPr>
                <w:rFonts w:ascii="Avenir" w:eastAsia="Avenir" w:hAnsi="Avenir" w:cs="Avenir"/>
              </w:rPr>
            </w:pPr>
            <w:r>
              <w:rPr>
                <w:rFonts w:ascii="Avenir" w:eastAsia="Avenir" w:hAnsi="Avenir" w:cs="Avenir"/>
              </w:rPr>
              <w:t>Supporting quantitative data points</w:t>
            </w:r>
          </w:p>
        </w:tc>
        <w:tc>
          <w:tcPr>
            <w:tcW w:w="385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2557839A" w14:textId="77777777" w:rsidR="001E5236" w:rsidRDefault="001E5236" w:rsidP="00496307">
            <w:pPr>
              <w:widowControl w:val="0"/>
              <w:spacing w:line="240" w:lineRule="auto"/>
              <w:rPr>
                <w:rFonts w:ascii="Avenir" w:eastAsia="Avenir" w:hAnsi="Avenir" w:cs="Avenir"/>
              </w:rPr>
            </w:pPr>
            <w:r>
              <w:rPr>
                <w:rFonts w:ascii="Avenir" w:eastAsia="Avenir" w:hAnsi="Avenir" w:cs="Avenir"/>
              </w:rPr>
              <w:t xml:space="preserve">Supporting qualitative data points </w:t>
            </w:r>
          </w:p>
          <w:p w14:paraId="29606E02" w14:textId="77777777" w:rsidR="001E5236" w:rsidRDefault="001E5236" w:rsidP="00496307">
            <w:pPr>
              <w:widowControl w:val="0"/>
              <w:spacing w:line="240" w:lineRule="auto"/>
              <w:rPr>
                <w:rFonts w:ascii="Avenir" w:eastAsia="Avenir" w:hAnsi="Avenir" w:cs="Avenir"/>
              </w:rPr>
            </w:pPr>
          </w:p>
        </w:tc>
        <w:tc>
          <w:tcPr>
            <w:tcW w:w="2501"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73690C01" w14:textId="77777777" w:rsidR="001E5236" w:rsidRDefault="001E5236" w:rsidP="00496307">
            <w:pPr>
              <w:widowControl w:val="0"/>
              <w:spacing w:line="240" w:lineRule="auto"/>
              <w:rPr>
                <w:rFonts w:ascii="Avenir" w:eastAsia="Avenir" w:hAnsi="Avenir" w:cs="Avenir"/>
              </w:rPr>
            </w:pPr>
            <w:r>
              <w:rPr>
                <w:rFonts w:ascii="Avenir" w:eastAsia="Avenir" w:hAnsi="Avenir" w:cs="Avenir"/>
              </w:rPr>
              <w:t>Visualizations (Include link if possible)</w:t>
            </w:r>
          </w:p>
        </w:tc>
      </w:tr>
      <w:tr w:rsidR="001E5236" w14:paraId="015897A5" w14:textId="77777777" w:rsidTr="00496307">
        <w:tc>
          <w:tcPr>
            <w:tcW w:w="325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7FD89DF5" w14:textId="77777777" w:rsidR="001E5236" w:rsidRDefault="001E5236" w:rsidP="00496307">
            <w:pPr>
              <w:widowControl w:val="0"/>
              <w:spacing w:line="240" w:lineRule="auto"/>
              <w:rPr>
                <w:rFonts w:ascii="Avenir" w:eastAsia="Avenir" w:hAnsi="Avenir" w:cs="Avenir"/>
              </w:rPr>
            </w:pPr>
          </w:p>
        </w:tc>
        <w:tc>
          <w:tcPr>
            <w:tcW w:w="343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430B57E" w14:textId="77777777" w:rsidR="001E5236" w:rsidRDefault="001E5236" w:rsidP="00496307">
            <w:pPr>
              <w:widowControl w:val="0"/>
              <w:spacing w:line="240" w:lineRule="auto"/>
              <w:rPr>
                <w:rFonts w:ascii="Avenir" w:eastAsia="Avenir" w:hAnsi="Avenir" w:cs="Avenir"/>
              </w:rPr>
            </w:pPr>
          </w:p>
        </w:tc>
        <w:tc>
          <w:tcPr>
            <w:tcW w:w="385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BAF756B" w14:textId="77777777" w:rsidR="001E5236" w:rsidRDefault="001E5236" w:rsidP="00496307">
            <w:pPr>
              <w:widowControl w:val="0"/>
              <w:spacing w:line="240" w:lineRule="auto"/>
              <w:rPr>
                <w:rFonts w:ascii="Avenir" w:eastAsia="Avenir" w:hAnsi="Avenir" w:cs="Avenir"/>
              </w:rPr>
            </w:pPr>
          </w:p>
        </w:tc>
        <w:tc>
          <w:tcPr>
            <w:tcW w:w="2501"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25387120" w14:textId="77777777" w:rsidR="001E5236" w:rsidRDefault="001E5236" w:rsidP="00496307">
            <w:pPr>
              <w:widowControl w:val="0"/>
              <w:spacing w:line="240" w:lineRule="auto"/>
              <w:rPr>
                <w:rFonts w:ascii="Avenir" w:eastAsia="Avenir" w:hAnsi="Avenir" w:cs="Avenir"/>
              </w:rPr>
            </w:pPr>
          </w:p>
        </w:tc>
      </w:tr>
      <w:tr w:rsidR="001E5236" w14:paraId="6C7E49F0" w14:textId="77777777" w:rsidTr="00496307">
        <w:tc>
          <w:tcPr>
            <w:tcW w:w="325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EBE3F34" w14:textId="77777777" w:rsidR="001E5236" w:rsidRDefault="001E5236" w:rsidP="00496307">
            <w:pPr>
              <w:widowControl w:val="0"/>
              <w:spacing w:line="240" w:lineRule="auto"/>
              <w:rPr>
                <w:rFonts w:ascii="Avenir" w:eastAsia="Avenir" w:hAnsi="Avenir" w:cs="Avenir"/>
              </w:rPr>
            </w:pPr>
          </w:p>
        </w:tc>
        <w:tc>
          <w:tcPr>
            <w:tcW w:w="343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238B7274" w14:textId="77777777" w:rsidR="001E5236" w:rsidRDefault="001E5236" w:rsidP="00496307">
            <w:pPr>
              <w:widowControl w:val="0"/>
              <w:spacing w:line="240" w:lineRule="auto"/>
              <w:rPr>
                <w:rFonts w:ascii="Avenir" w:eastAsia="Avenir" w:hAnsi="Avenir" w:cs="Avenir"/>
              </w:rPr>
            </w:pPr>
          </w:p>
        </w:tc>
        <w:tc>
          <w:tcPr>
            <w:tcW w:w="385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7B292CD" w14:textId="77777777" w:rsidR="001E5236" w:rsidRDefault="001E5236" w:rsidP="00496307">
            <w:pPr>
              <w:widowControl w:val="0"/>
              <w:spacing w:line="240" w:lineRule="auto"/>
              <w:rPr>
                <w:rFonts w:ascii="Avenir" w:eastAsia="Avenir" w:hAnsi="Avenir" w:cs="Avenir"/>
              </w:rPr>
            </w:pPr>
          </w:p>
        </w:tc>
        <w:tc>
          <w:tcPr>
            <w:tcW w:w="2501"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58B680F6" w14:textId="77777777" w:rsidR="001E5236" w:rsidRDefault="001E5236" w:rsidP="00496307">
            <w:pPr>
              <w:widowControl w:val="0"/>
              <w:spacing w:line="240" w:lineRule="auto"/>
              <w:rPr>
                <w:rFonts w:ascii="Avenir" w:eastAsia="Avenir" w:hAnsi="Avenir" w:cs="Avenir"/>
              </w:rPr>
            </w:pPr>
          </w:p>
        </w:tc>
      </w:tr>
      <w:tr w:rsidR="001E5236" w14:paraId="2DA353AF" w14:textId="77777777" w:rsidTr="00496307">
        <w:tc>
          <w:tcPr>
            <w:tcW w:w="325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3E75D98" w14:textId="77777777" w:rsidR="001E5236" w:rsidRDefault="001E5236" w:rsidP="00496307">
            <w:pPr>
              <w:widowControl w:val="0"/>
              <w:spacing w:line="240" w:lineRule="auto"/>
              <w:rPr>
                <w:rFonts w:ascii="Avenir" w:eastAsia="Avenir" w:hAnsi="Avenir" w:cs="Avenir"/>
              </w:rPr>
            </w:pPr>
          </w:p>
        </w:tc>
        <w:tc>
          <w:tcPr>
            <w:tcW w:w="343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DFE6F28" w14:textId="77777777" w:rsidR="001E5236" w:rsidRDefault="001E5236" w:rsidP="00496307">
            <w:pPr>
              <w:widowControl w:val="0"/>
              <w:spacing w:line="240" w:lineRule="auto"/>
              <w:rPr>
                <w:rFonts w:ascii="Avenir" w:eastAsia="Avenir" w:hAnsi="Avenir" w:cs="Avenir"/>
              </w:rPr>
            </w:pPr>
          </w:p>
        </w:tc>
        <w:tc>
          <w:tcPr>
            <w:tcW w:w="385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4FB0A54" w14:textId="77777777" w:rsidR="001E5236" w:rsidRDefault="001E5236" w:rsidP="00496307">
            <w:pPr>
              <w:widowControl w:val="0"/>
              <w:spacing w:line="240" w:lineRule="auto"/>
              <w:rPr>
                <w:rFonts w:ascii="Avenir" w:eastAsia="Avenir" w:hAnsi="Avenir" w:cs="Avenir"/>
              </w:rPr>
            </w:pPr>
          </w:p>
        </w:tc>
        <w:tc>
          <w:tcPr>
            <w:tcW w:w="2501"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6DC80637" w14:textId="77777777" w:rsidR="001E5236" w:rsidRDefault="001E5236" w:rsidP="00496307">
            <w:pPr>
              <w:widowControl w:val="0"/>
              <w:spacing w:line="240" w:lineRule="auto"/>
              <w:rPr>
                <w:rFonts w:ascii="Avenir" w:eastAsia="Avenir" w:hAnsi="Avenir" w:cs="Avenir"/>
              </w:rPr>
            </w:pPr>
          </w:p>
        </w:tc>
      </w:tr>
      <w:tr w:rsidR="001E5236" w14:paraId="1D6C2A1D" w14:textId="77777777" w:rsidTr="00496307">
        <w:tc>
          <w:tcPr>
            <w:tcW w:w="325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6DCE2308" w14:textId="77777777" w:rsidR="001E5236" w:rsidRDefault="001E5236" w:rsidP="00496307">
            <w:pPr>
              <w:widowControl w:val="0"/>
              <w:spacing w:line="240" w:lineRule="auto"/>
              <w:rPr>
                <w:rFonts w:ascii="Avenir" w:eastAsia="Avenir" w:hAnsi="Avenir" w:cs="Avenir"/>
              </w:rPr>
            </w:pPr>
          </w:p>
        </w:tc>
        <w:tc>
          <w:tcPr>
            <w:tcW w:w="343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822EE88" w14:textId="77777777" w:rsidR="001E5236" w:rsidRDefault="001E5236" w:rsidP="00496307">
            <w:pPr>
              <w:widowControl w:val="0"/>
              <w:spacing w:line="240" w:lineRule="auto"/>
              <w:rPr>
                <w:rFonts w:ascii="Avenir" w:eastAsia="Avenir" w:hAnsi="Avenir" w:cs="Avenir"/>
              </w:rPr>
            </w:pPr>
          </w:p>
        </w:tc>
        <w:tc>
          <w:tcPr>
            <w:tcW w:w="385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F259E37" w14:textId="77777777" w:rsidR="001E5236" w:rsidRDefault="001E5236" w:rsidP="00496307">
            <w:pPr>
              <w:widowControl w:val="0"/>
              <w:spacing w:line="240" w:lineRule="auto"/>
              <w:rPr>
                <w:rFonts w:ascii="Avenir" w:eastAsia="Avenir" w:hAnsi="Avenir" w:cs="Avenir"/>
              </w:rPr>
            </w:pPr>
          </w:p>
        </w:tc>
        <w:tc>
          <w:tcPr>
            <w:tcW w:w="2501"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31337069" w14:textId="77777777" w:rsidR="001E5236" w:rsidRDefault="001E5236" w:rsidP="00496307">
            <w:pPr>
              <w:widowControl w:val="0"/>
              <w:spacing w:line="240" w:lineRule="auto"/>
              <w:rPr>
                <w:rFonts w:ascii="Avenir" w:eastAsia="Avenir" w:hAnsi="Avenir" w:cs="Avenir"/>
              </w:rPr>
            </w:pPr>
          </w:p>
        </w:tc>
      </w:tr>
      <w:tr w:rsidR="001E5236" w14:paraId="72C92D1C" w14:textId="77777777" w:rsidTr="00496307">
        <w:trPr>
          <w:trHeight w:val="420"/>
        </w:trPr>
        <w:tc>
          <w:tcPr>
            <w:tcW w:w="13041" w:type="dxa"/>
            <w:gridSpan w:val="4"/>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9985654" w14:textId="77777777" w:rsidR="001E5236" w:rsidRDefault="001E5236" w:rsidP="00496307">
            <w:pPr>
              <w:widowControl w:val="0"/>
              <w:spacing w:line="240" w:lineRule="auto"/>
              <w:rPr>
                <w:rFonts w:ascii="Avenir" w:eastAsia="Avenir" w:hAnsi="Avenir" w:cs="Avenir"/>
              </w:rPr>
            </w:pPr>
            <w:r>
              <w:rPr>
                <w:rFonts w:ascii="Avenir" w:eastAsia="Avenir" w:hAnsi="Avenir" w:cs="Avenir"/>
              </w:rPr>
              <w:t>Sensemaking:</w:t>
            </w:r>
          </w:p>
          <w:p w14:paraId="4434AC68" w14:textId="77777777" w:rsidR="001E5236" w:rsidRDefault="001E5236" w:rsidP="00496307">
            <w:pPr>
              <w:widowControl w:val="0"/>
              <w:spacing w:line="240" w:lineRule="auto"/>
              <w:rPr>
                <w:rFonts w:ascii="Avenir" w:eastAsia="Avenir" w:hAnsi="Avenir" w:cs="Avenir"/>
              </w:rPr>
            </w:pPr>
          </w:p>
          <w:p w14:paraId="33C6EE18" w14:textId="77777777" w:rsidR="001E5236" w:rsidRDefault="001E5236" w:rsidP="00496307">
            <w:pPr>
              <w:widowControl w:val="0"/>
              <w:spacing w:line="240" w:lineRule="auto"/>
              <w:rPr>
                <w:rFonts w:ascii="Avenir" w:eastAsia="Avenir" w:hAnsi="Avenir" w:cs="Avenir"/>
              </w:rPr>
            </w:pPr>
            <w:r>
              <w:rPr>
                <w:rFonts w:ascii="Avenir" w:eastAsia="Avenir" w:hAnsi="Avenir" w:cs="Avenir"/>
              </w:rPr>
              <w:t>(List names of those participating in the sensemaking conversation:)</w:t>
            </w:r>
          </w:p>
          <w:p w14:paraId="71A8E02A" w14:textId="77777777" w:rsidR="001E5236" w:rsidRDefault="001E5236" w:rsidP="00496307">
            <w:pPr>
              <w:widowControl w:val="0"/>
              <w:spacing w:line="240" w:lineRule="auto"/>
              <w:rPr>
                <w:rFonts w:ascii="Avenir" w:eastAsia="Avenir" w:hAnsi="Avenir" w:cs="Avenir"/>
              </w:rPr>
            </w:pPr>
          </w:p>
          <w:p w14:paraId="76AC961A"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patterns, strengths, or gaps are emerging from the key findings?</w:t>
            </w:r>
          </w:p>
          <w:p w14:paraId="56076465"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Why are these key findings significant for the movement?</w:t>
            </w:r>
          </w:p>
          <w:p w14:paraId="74A367C1"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might be some effective future actions to strengthen the movement?</w:t>
            </w:r>
          </w:p>
          <w:p w14:paraId="3BD05AFD"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lessons do these key findings contain for Freedom Fund’s overall approach to movement building?</w:t>
            </w:r>
          </w:p>
          <w:p w14:paraId="433F69C3" w14:textId="77777777" w:rsidR="001E5236" w:rsidRDefault="001E5236" w:rsidP="00496307">
            <w:pPr>
              <w:widowControl w:val="0"/>
              <w:spacing w:line="240" w:lineRule="auto"/>
              <w:rPr>
                <w:rFonts w:ascii="Avenir" w:eastAsia="Avenir" w:hAnsi="Avenir" w:cs="Avenir"/>
                <w:highlight w:val="yellow"/>
              </w:rPr>
            </w:pPr>
            <w:r>
              <w:rPr>
                <w:rFonts w:ascii="Avenir" w:eastAsia="Avenir" w:hAnsi="Avenir" w:cs="Avenir"/>
              </w:rPr>
              <w:t>What support/resources do you think will be required to strengthen the movement and from which actors?</w:t>
            </w:r>
          </w:p>
        </w:tc>
      </w:tr>
    </w:tbl>
    <w:p w14:paraId="2AD4921F" w14:textId="77777777" w:rsidR="001E5236" w:rsidRDefault="001E5236" w:rsidP="001E5236">
      <w:pPr>
        <w:rPr>
          <w:rFonts w:ascii="Avenir" w:eastAsia="Avenir" w:hAnsi="Avenir" w:cs="Avenir"/>
        </w:rPr>
      </w:pPr>
    </w:p>
    <w:tbl>
      <w:tblPr>
        <w:tblW w:w="1318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3540"/>
        <w:gridCol w:w="3705"/>
        <w:gridCol w:w="2546"/>
      </w:tblGrid>
      <w:tr w:rsidR="001E5236" w14:paraId="02FFF549" w14:textId="77777777" w:rsidTr="00496307">
        <w:trPr>
          <w:trHeight w:val="520"/>
          <w:tblHeader/>
        </w:trPr>
        <w:tc>
          <w:tcPr>
            <w:tcW w:w="13183" w:type="dxa"/>
            <w:gridSpan w:val="4"/>
            <w:tcBorders>
              <w:top w:val="single" w:sz="8" w:space="0" w:color="62B5E5"/>
              <w:left w:val="single" w:sz="8" w:space="0" w:color="62B5E5"/>
              <w:bottom w:val="single" w:sz="8" w:space="0" w:color="62B5E5"/>
              <w:right w:val="single" w:sz="8" w:space="0" w:color="62B5E5"/>
            </w:tcBorders>
            <w:shd w:val="clear" w:color="auto" w:fill="D5DCE4" w:themeFill="text2" w:themeFillTint="33"/>
            <w:tcMar>
              <w:top w:w="100" w:type="dxa"/>
              <w:left w:w="100" w:type="dxa"/>
              <w:bottom w:w="100" w:type="dxa"/>
              <w:right w:w="100" w:type="dxa"/>
            </w:tcMar>
          </w:tcPr>
          <w:p w14:paraId="37F667FC" w14:textId="77777777" w:rsidR="001E5236" w:rsidRDefault="001E5236" w:rsidP="001E5236">
            <w:pPr>
              <w:pStyle w:val="Heading6"/>
            </w:pPr>
            <w:r>
              <w:lastRenderedPageBreak/>
              <w:t>Networked relationships</w:t>
            </w:r>
          </w:p>
        </w:tc>
      </w:tr>
      <w:tr w:rsidR="001E5236" w14:paraId="216AC3F3"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071909E"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Key findings</w:t>
            </w:r>
          </w:p>
        </w:tc>
        <w:tc>
          <w:tcPr>
            <w:tcW w:w="354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FC5BF7E"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 xml:space="preserve">Supporting quantitative data points </w:t>
            </w:r>
          </w:p>
        </w:tc>
        <w:tc>
          <w:tcPr>
            <w:tcW w:w="37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04FF0D5"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 xml:space="preserve">Supporting qualitative data points </w:t>
            </w:r>
          </w:p>
        </w:tc>
        <w:tc>
          <w:tcPr>
            <w:tcW w:w="2546"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05D6EDBB"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Visualizations (Include link if possible)</w:t>
            </w:r>
          </w:p>
        </w:tc>
      </w:tr>
      <w:tr w:rsidR="001E5236" w14:paraId="570B6B44"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7EC10C7" w14:textId="77777777" w:rsidR="001E5236" w:rsidRDefault="001E5236" w:rsidP="00496307">
            <w:pPr>
              <w:widowControl w:val="0"/>
              <w:spacing w:line="240" w:lineRule="auto"/>
              <w:rPr>
                <w:rFonts w:ascii="Avenir" w:eastAsia="Avenir" w:hAnsi="Avenir" w:cs="Avenir"/>
              </w:rPr>
            </w:pPr>
          </w:p>
        </w:tc>
        <w:tc>
          <w:tcPr>
            <w:tcW w:w="354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64C716B" w14:textId="77777777" w:rsidR="001E5236" w:rsidRDefault="001E5236" w:rsidP="00496307">
            <w:pPr>
              <w:widowControl w:val="0"/>
              <w:spacing w:line="240" w:lineRule="auto"/>
              <w:rPr>
                <w:rFonts w:ascii="Avenir" w:eastAsia="Avenir" w:hAnsi="Avenir" w:cs="Avenir"/>
              </w:rPr>
            </w:pPr>
          </w:p>
        </w:tc>
        <w:tc>
          <w:tcPr>
            <w:tcW w:w="37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DA7E884" w14:textId="77777777" w:rsidR="001E5236" w:rsidRDefault="001E5236" w:rsidP="00496307">
            <w:pPr>
              <w:widowControl w:val="0"/>
              <w:spacing w:line="240" w:lineRule="auto"/>
              <w:rPr>
                <w:rFonts w:ascii="Avenir" w:eastAsia="Avenir" w:hAnsi="Avenir" w:cs="Avenir"/>
              </w:rPr>
            </w:pPr>
          </w:p>
        </w:tc>
        <w:tc>
          <w:tcPr>
            <w:tcW w:w="2546"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3D8FF734" w14:textId="77777777" w:rsidR="001E5236" w:rsidRDefault="001E5236" w:rsidP="00496307">
            <w:pPr>
              <w:widowControl w:val="0"/>
              <w:spacing w:line="240" w:lineRule="auto"/>
              <w:rPr>
                <w:rFonts w:ascii="Avenir" w:eastAsia="Avenir" w:hAnsi="Avenir" w:cs="Avenir"/>
              </w:rPr>
            </w:pPr>
          </w:p>
        </w:tc>
      </w:tr>
      <w:tr w:rsidR="001E5236" w14:paraId="5518727A"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6C1F06B0" w14:textId="77777777" w:rsidR="001E5236" w:rsidRDefault="001E5236" w:rsidP="00496307">
            <w:pPr>
              <w:widowControl w:val="0"/>
              <w:spacing w:line="240" w:lineRule="auto"/>
              <w:rPr>
                <w:rFonts w:ascii="Avenir" w:eastAsia="Avenir" w:hAnsi="Avenir" w:cs="Avenir"/>
              </w:rPr>
            </w:pPr>
          </w:p>
        </w:tc>
        <w:tc>
          <w:tcPr>
            <w:tcW w:w="354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7D5078DB" w14:textId="77777777" w:rsidR="001E5236" w:rsidRDefault="001E5236" w:rsidP="00496307">
            <w:pPr>
              <w:widowControl w:val="0"/>
              <w:spacing w:line="240" w:lineRule="auto"/>
              <w:rPr>
                <w:rFonts w:ascii="Avenir" w:eastAsia="Avenir" w:hAnsi="Avenir" w:cs="Avenir"/>
              </w:rPr>
            </w:pPr>
          </w:p>
        </w:tc>
        <w:tc>
          <w:tcPr>
            <w:tcW w:w="37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339718E" w14:textId="77777777" w:rsidR="001E5236" w:rsidRDefault="001E5236" w:rsidP="00496307">
            <w:pPr>
              <w:widowControl w:val="0"/>
              <w:spacing w:line="240" w:lineRule="auto"/>
              <w:rPr>
                <w:rFonts w:ascii="Avenir" w:eastAsia="Avenir" w:hAnsi="Avenir" w:cs="Avenir"/>
              </w:rPr>
            </w:pPr>
          </w:p>
        </w:tc>
        <w:tc>
          <w:tcPr>
            <w:tcW w:w="2546"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1DC62224" w14:textId="77777777" w:rsidR="001E5236" w:rsidRDefault="001E5236" w:rsidP="00496307">
            <w:pPr>
              <w:widowControl w:val="0"/>
              <w:spacing w:line="240" w:lineRule="auto"/>
              <w:rPr>
                <w:rFonts w:ascii="Avenir" w:eastAsia="Avenir" w:hAnsi="Avenir" w:cs="Avenir"/>
              </w:rPr>
            </w:pPr>
          </w:p>
        </w:tc>
      </w:tr>
      <w:tr w:rsidR="001E5236" w14:paraId="3B3C1E90"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25ECA364" w14:textId="77777777" w:rsidR="001E5236" w:rsidRDefault="001E5236" w:rsidP="00496307">
            <w:pPr>
              <w:widowControl w:val="0"/>
              <w:spacing w:line="240" w:lineRule="auto"/>
              <w:rPr>
                <w:rFonts w:ascii="Avenir" w:eastAsia="Avenir" w:hAnsi="Avenir" w:cs="Avenir"/>
              </w:rPr>
            </w:pPr>
          </w:p>
        </w:tc>
        <w:tc>
          <w:tcPr>
            <w:tcW w:w="354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244EA7B" w14:textId="77777777" w:rsidR="001E5236" w:rsidRDefault="001E5236" w:rsidP="00496307">
            <w:pPr>
              <w:widowControl w:val="0"/>
              <w:spacing w:line="240" w:lineRule="auto"/>
              <w:rPr>
                <w:rFonts w:ascii="Avenir" w:eastAsia="Avenir" w:hAnsi="Avenir" w:cs="Avenir"/>
              </w:rPr>
            </w:pPr>
          </w:p>
        </w:tc>
        <w:tc>
          <w:tcPr>
            <w:tcW w:w="37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28E4182C" w14:textId="77777777" w:rsidR="001E5236" w:rsidRDefault="001E5236" w:rsidP="00496307">
            <w:pPr>
              <w:widowControl w:val="0"/>
              <w:spacing w:line="240" w:lineRule="auto"/>
              <w:rPr>
                <w:rFonts w:ascii="Avenir" w:eastAsia="Avenir" w:hAnsi="Avenir" w:cs="Avenir"/>
              </w:rPr>
            </w:pPr>
          </w:p>
        </w:tc>
        <w:tc>
          <w:tcPr>
            <w:tcW w:w="2546" w:type="dxa"/>
            <w:tcBorders>
              <w:top w:val="single" w:sz="8" w:space="0" w:color="00B0F0"/>
              <w:left w:val="single" w:sz="8" w:space="0" w:color="62B5E5"/>
              <w:bottom w:val="single" w:sz="8" w:space="0" w:color="00B0F0"/>
              <w:right w:val="single" w:sz="8" w:space="0" w:color="00B0F0"/>
            </w:tcBorders>
            <w:tcMar>
              <w:top w:w="100" w:type="dxa"/>
              <w:left w:w="100" w:type="dxa"/>
              <w:bottom w:w="100" w:type="dxa"/>
              <w:right w:w="100" w:type="dxa"/>
            </w:tcMar>
          </w:tcPr>
          <w:p w14:paraId="51801F43" w14:textId="77777777" w:rsidR="001E5236" w:rsidRDefault="001E5236" w:rsidP="00496307">
            <w:pPr>
              <w:widowControl w:val="0"/>
              <w:spacing w:line="240" w:lineRule="auto"/>
              <w:rPr>
                <w:rFonts w:ascii="Avenir" w:eastAsia="Avenir" w:hAnsi="Avenir" w:cs="Avenir"/>
              </w:rPr>
            </w:pPr>
          </w:p>
        </w:tc>
      </w:tr>
      <w:tr w:rsidR="001E5236" w14:paraId="43EEE7E7" w14:textId="77777777" w:rsidTr="00496307">
        <w:trPr>
          <w:trHeight w:val="2224"/>
        </w:trPr>
        <w:tc>
          <w:tcPr>
            <w:tcW w:w="13183" w:type="dxa"/>
            <w:gridSpan w:val="4"/>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C6D5042" w14:textId="77777777" w:rsidR="001E5236" w:rsidRDefault="001E5236" w:rsidP="00496307">
            <w:pPr>
              <w:widowControl w:val="0"/>
              <w:spacing w:line="240" w:lineRule="auto"/>
              <w:rPr>
                <w:rFonts w:ascii="Avenir" w:eastAsia="Avenir" w:hAnsi="Avenir" w:cs="Avenir"/>
              </w:rPr>
            </w:pPr>
            <w:r>
              <w:rPr>
                <w:rFonts w:ascii="Avenir" w:eastAsia="Avenir" w:hAnsi="Avenir" w:cs="Avenir"/>
              </w:rPr>
              <w:t>Sensemaking:</w:t>
            </w:r>
          </w:p>
          <w:p w14:paraId="58ACB490" w14:textId="77777777" w:rsidR="001E5236" w:rsidRDefault="001E5236" w:rsidP="00496307">
            <w:pPr>
              <w:widowControl w:val="0"/>
              <w:spacing w:line="240" w:lineRule="auto"/>
              <w:rPr>
                <w:rFonts w:ascii="Avenir" w:eastAsia="Avenir" w:hAnsi="Avenir" w:cs="Avenir"/>
              </w:rPr>
            </w:pPr>
          </w:p>
          <w:p w14:paraId="7497E82D" w14:textId="77777777" w:rsidR="001E5236" w:rsidRDefault="001E5236" w:rsidP="00496307">
            <w:pPr>
              <w:widowControl w:val="0"/>
              <w:spacing w:line="240" w:lineRule="auto"/>
              <w:rPr>
                <w:rFonts w:ascii="Avenir" w:eastAsia="Avenir" w:hAnsi="Avenir" w:cs="Avenir"/>
              </w:rPr>
            </w:pPr>
            <w:r>
              <w:rPr>
                <w:rFonts w:ascii="Avenir" w:eastAsia="Avenir" w:hAnsi="Avenir" w:cs="Avenir"/>
              </w:rPr>
              <w:t>(List names of those participating in the sensemaking conversation (if different from above)</w:t>
            </w:r>
            <w:proofErr w:type="gramStart"/>
            <w:r>
              <w:rPr>
                <w:rFonts w:ascii="Avenir" w:eastAsia="Avenir" w:hAnsi="Avenir" w:cs="Avenir"/>
              </w:rPr>
              <w:t>: )</w:t>
            </w:r>
            <w:proofErr w:type="gramEnd"/>
          </w:p>
          <w:p w14:paraId="02B30DD2" w14:textId="77777777" w:rsidR="001E5236" w:rsidRDefault="001E5236" w:rsidP="00496307">
            <w:pPr>
              <w:widowControl w:val="0"/>
              <w:spacing w:line="240" w:lineRule="auto"/>
              <w:rPr>
                <w:rFonts w:ascii="Avenir" w:eastAsia="Avenir" w:hAnsi="Avenir" w:cs="Avenir"/>
              </w:rPr>
            </w:pPr>
          </w:p>
          <w:p w14:paraId="2A25F45A"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patterns, strengths, or gaps are emerging from the key findings?</w:t>
            </w:r>
          </w:p>
          <w:p w14:paraId="0D1BE9FB"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Why are these key findings significant for the movement?</w:t>
            </w:r>
          </w:p>
          <w:p w14:paraId="02EBFF08"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might be some effective future actions to strengthen the movement?</w:t>
            </w:r>
          </w:p>
          <w:p w14:paraId="32A375E7"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lessons do these key findings contain for Freedom Fund’s overall approach to movement building?</w:t>
            </w:r>
          </w:p>
        </w:tc>
      </w:tr>
    </w:tbl>
    <w:p w14:paraId="3F435040" w14:textId="77777777" w:rsidR="001E5236" w:rsidRDefault="001E5236" w:rsidP="001E5236">
      <w:pPr>
        <w:rPr>
          <w:rFonts w:ascii="Avenir" w:eastAsia="Avenir" w:hAnsi="Avenir" w:cs="Avenir"/>
        </w:rPr>
      </w:pPr>
    </w:p>
    <w:p w14:paraId="146A7E18" w14:textId="77777777" w:rsidR="001E5236" w:rsidRDefault="001E5236" w:rsidP="001E5236">
      <w:pPr>
        <w:rPr>
          <w:rFonts w:ascii="Avenir" w:eastAsia="Avenir" w:hAnsi="Avenir" w:cs="Avenir"/>
        </w:rPr>
      </w:pPr>
    </w:p>
    <w:p w14:paraId="54742633" w14:textId="77777777" w:rsidR="001E5236" w:rsidRDefault="001E5236" w:rsidP="001E5236">
      <w:pPr>
        <w:rPr>
          <w:rFonts w:ascii="Avenir" w:eastAsia="Avenir" w:hAnsi="Avenir" w:cs="Avenir"/>
        </w:rPr>
      </w:pPr>
    </w:p>
    <w:p w14:paraId="06EA574F" w14:textId="77777777" w:rsidR="001E5236" w:rsidRDefault="001E5236" w:rsidP="001E5236">
      <w:pPr>
        <w:rPr>
          <w:rFonts w:ascii="Avenir" w:eastAsia="Avenir" w:hAnsi="Avenir" w:cs="Avenir"/>
        </w:rPr>
      </w:pPr>
    </w:p>
    <w:p w14:paraId="672430F0" w14:textId="77777777" w:rsidR="001E5236" w:rsidRDefault="001E5236" w:rsidP="001E5236">
      <w:pPr>
        <w:rPr>
          <w:rFonts w:ascii="Avenir" w:eastAsia="Avenir" w:hAnsi="Avenir" w:cs="Avenir"/>
        </w:rPr>
      </w:pPr>
    </w:p>
    <w:p w14:paraId="72764CB6" w14:textId="77777777" w:rsidR="001E5236" w:rsidRDefault="001E5236" w:rsidP="001E5236">
      <w:pPr>
        <w:rPr>
          <w:rFonts w:ascii="Avenir" w:eastAsia="Avenir" w:hAnsi="Avenir" w:cs="Avenir"/>
        </w:rPr>
      </w:pPr>
    </w:p>
    <w:p w14:paraId="3F69E70A" w14:textId="77777777" w:rsidR="001E5236" w:rsidRDefault="001E5236" w:rsidP="001E5236">
      <w:pPr>
        <w:rPr>
          <w:rFonts w:ascii="Avenir" w:eastAsia="Avenir" w:hAnsi="Avenir" w:cs="Avenir"/>
        </w:rPr>
      </w:pPr>
    </w:p>
    <w:p w14:paraId="5CD14D50" w14:textId="77777777" w:rsidR="001E5236" w:rsidRDefault="001E5236" w:rsidP="001E5236">
      <w:pPr>
        <w:rPr>
          <w:rFonts w:ascii="Avenir" w:eastAsia="Avenir" w:hAnsi="Avenir" w:cs="Avenir"/>
        </w:rPr>
      </w:pPr>
    </w:p>
    <w:p w14:paraId="648FD85E" w14:textId="77777777" w:rsidR="001E5236" w:rsidRDefault="001E5236" w:rsidP="001E5236">
      <w:pPr>
        <w:rPr>
          <w:rFonts w:ascii="Avenir" w:eastAsia="Avenir" w:hAnsi="Avenir" w:cs="Avenir"/>
        </w:rPr>
      </w:pPr>
    </w:p>
    <w:p w14:paraId="7D6C73F9" w14:textId="77777777" w:rsidR="001E5236" w:rsidRDefault="001E5236" w:rsidP="001E5236">
      <w:pPr>
        <w:rPr>
          <w:rFonts w:ascii="Avenir" w:eastAsia="Avenir" w:hAnsi="Avenir" w:cs="Avenir"/>
        </w:rPr>
      </w:pPr>
    </w:p>
    <w:tbl>
      <w:tblPr>
        <w:tblW w:w="1318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3465"/>
        <w:gridCol w:w="3780"/>
        <w:gridCol w:w="2546"/>
      </w:tblGrid>
      <w:tr w:rsidR="001E5236" w14:paraId="4B7D2A06" w14:textId="77777777" w:rsidTr="00496307">
        <w:trPr>
          <w:trHeight w:val="520"/>
          <w:tblHeader/>
        </w:trPr>
        <w:tc>
          <w:tcPr>
            <w:tcW w:w="13183" w:type="dxa"/>
            <w:gridSpan w:val="4"/>
            <w:tcBorders>
              <w:top w:val="single" w:sz="8" w:space="0" w:color="62B5E5"/>
              <w:left w:val="single" w:sz="8" w:space="0" w:color="62B5E5"/>
              <w:bottom w:val="single" w:sz="8" w:space="0" w:color="62B5E5"/>
              <w:right w:val="single" w:sz="8" w:space="0" w:color="62B5E5"/>
            </w:tcBorders>
            <w:shd w:val="clear" w:color="auto" w:fill="D5DCE4" w:themeFill="text2" w:themeFillTint="33"/>
            <w:tcMar>
              <w:top w:w="100" w:type="dxa"/>
              <w:left w:w="100" w:type="dxa"/>
              <w:bottom w:w="100" w:type="dxa"/>
              <w:right w:w="100" w:type="dxa"/>
            </w:tcMar>
          </w:tcPr>
          <w:p w14:paraId="44AA11E4" w14:textId="77777777" w:rsidR="001E5236" w:rsidRDefault="001E5236" w:rsidP="001E5236">
            <w:pPr>
              <w:pStyle w:val="Heading6"/>
            </w:pPr>
            <w:r>
              <w:lastRenderedPageBreak/>
              <w:t>Inclusive approach</w:t>
            </w:r>
          </w:p>
        </w:tc>
      </w:tr>
      <w:tr w:rsidR="001E5236" w14:paraId="4AFA4231"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BC20BFD"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Key findings</w:t>
            </w:r>
          </w:p>
          <w:p w14:paraId="7E529A49" w14:textId="77777777" w:rsidR="001E5236" w:rsidRPr="002E080E" w:rsidRDefault="001E5236" w:rsidP="00496307">
            <w:pPr>
              <w:jc w:val="center"/>
              <w:rPr>
                <w:rFonts w:ascii="Avenir" w:eastAsia="Avenir" w:hAnsi="Avenir" w:cs="Avenir"/>
              </w:rPr>
            </w:pPr>
          </w:p>
        </w:tc>
        <w:tc>
          <w:tcPr>
            <w:tcW w:w="346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1F5D742"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 xml:space="preserve">Supporting quantitative data points </w:t>
            </w:r>
          </w:p>
        </w:tc>
        <w:tc>
          <w:tcPr>
            <w:tcW w:w="378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F4FD8AB"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 xml:space="preserve">Supporting qualitative data points </w:t>
            </w:r>
          </w:p>
        </w:tc>
        <w:tc>
          <w:tcPr>
            <w:tcW w:w="2546"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537DBDC"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Visualizations (Include link if possible)</w:t>
            </w:r>
          </w:p>
        </w:tc>
      </w:tr>
      <w:tr w:rsidR="001E5236" w14:paraId="790C8597"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7DCA1F46" w14:textId="77777777" w:rsidR="001E5236" w:rsidRDefault="001E5236" w:rsidP="00496307">
            <w:pPr>
              <w:widowControl w:val="0"/>
              <w:spacing w:line="240" w:lineRule="auto"/>
              <w:rPr>
                <w:rFonts w:ascii="Avenir" w:eastAsia="Avenir" w:hAnsi="Avenir" w:cs="Avenir"/>
              </w:rPr>
            </w:pPr>
          </w:p>
        </w:tc>
        <w:tc>
          <w:tcPr>
            <w:tcW w:w="346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E1EB997" w14:textId="77777777" w:rsidR="001E5236" w:rsidRDefault="001E5236" w:rsidP="00496307">
            <w:pPr>
              <w:widowControl w:val="0"/>
              <w:spacing w:line="240" w:lineRule="auto"/>
              <w:rPr>
                <w:rFonts w:ascii="Avenir" w:eastAsia="Avenir" w:hAnsi="Avenir" w:cs="Avenir"/>
              </w:rPr>
            </w:pPr>
          </w:p>
        </w:tc>
        <w:tc>
          <w:tcPr>
            <w:tcW w:w="378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BC2A4C2" w14:textId="77777777" w:rsidR="001E5236" w:rsidRDefault="001E5236" w:rsidP="00496307">
            <w:pPr>
              <w:widowControl w:val="0"/>
              <w:spacing w:line="240" w:lineRule="auto"/>
              <w:rPr>
                <w:rFonts w:ascii="Avenir" w:eastAsia="Avenir" w:hAnsi="Avenir" w:cs="Avenir"/>
              </w:rPr>
            </w:pPr>
          </w:p>
        </w:tc>
        <w:tc>
          <w:tcPr>
            <w:tcW w:w="2546"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5376438" w14:textId="77777777" w:rsidR="001E5236" w:rsidRDefault="001E5236" w:rsidP="00496307">
            <w:pPr>
              <w:widowControl w:val="0"/>
              <w:spacing w:line="240" w:lineRule="auto"/>
              <w:rPr>
                <w:rFonts w:ascii="Avenir" w:eastAsia="Avenir" w:hAnsi="Avenir" w:cs="Avenir"/>
              </w:rPr>
            </w:pPr>
          </w:p>
        </w:tc>
      </w:tr>
      <w:tr w:rsidR="001E5236" w14:paraId="5F765020"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706DFC78" w14:textId="77777777" w:rsidR="001E5236" w:rsidRDefault="001E5236" w:rsidP="00496307">
            <w:pPr>
              <w:widowControl w:val="0"/>
              <w:spacing w:line="240" w:lineRule="auto"/>
              <w:rPr>
                <w:rFonts w:ascii="Avenir" w:eastAsia="Avenir" w:hAnsi="Avenir" w:cs="Avenir"/>
              </w:rPr>
            </w:pPr>
          </w:p>
        </w:tc>
        <w:tc>
          <w:tcPr>
            <w:tcW w:w="346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67B8925" w14:textId="77777777" w:rsidR="001E5236" w:rsidRDefault="001E5236" w:rsidP="00496307">
            <w:pPr>
              <w:widowControl w:val="0"/>
              <w:spacing w:line="240" w:lineRule="auto"/>
              <w:rPr>
                <w:rFonts w:ascii="Avenir" w:eastAsia="Avenir" w:hAnsi="Avenir" w:cs="Avenir"/>
              </w:rPr>
            </w:pPr>
          </w:p>
        </w:tc>
        <w:tc>
          <w:tcPr>
            <w:tcW w:w="378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C492C88" w14:textId="77777777" w:rsidR="001E5236" w:rsidRDefault="001E5236" w:rsidP="00496307">
            <w:pPr>
              <w:widowControl w:val="0"/>
              <w:spacing w:line="240" w:lineRule="auto"/>
              <w:rPr>
                <w:rFonts w:ascii="Avenir" w:eastAsia="Avenir" w:hAnsi="Avenir" w:cs="Avenir"/>
              </w:rPr>
            </w:pPr>
          </w:p>
        </w:tc>
        <w:tc>
          <w:tcPr>
            <w:tcW w:w="2546"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6E3E19F2" w14:textId="77777777" w:rsidR="001E5236" w:rsidRDefault="001E5236" w:rsidP="00496307">
            <w:pPr>
              <w:widowControl w:val="0"/>
              <w:spacing w:line="240" w:lineRule="auto"/>
              <w:rPr>
                <w:rFonts w:ascii="Avenir" w:eastAsia="Avenir" w:hAnsi="Avenir" w:cs="Avenir"/>
              </w:rPr>
            </w:pPr>
          </w:p>
        </w:tc>
      </w:tr>
      <w:tr w:rsidR="001E5236" w14:paraId="6E73F85F"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8ECB52A" w14:textId="77777777" w:rsidR="001E5236" w:rsidRDefault="001E5236" w:rsidP="00496307">
            <w:pPr>
              <w:widowControl w:val="0"/>
              <w:spacing w:line="240" w:lineRule="auto"/>
              <w:rPr>
                <w:rFonts w:ascii="Avenir" w:eastAsia="Avenir" w:hAnsi="Avenir" w:cs="Avenir"/>
              </w:rPr>
            </w:pPr>
          </w:p>
        </w:tc>
        <w:tc>
          <w:tcPr>
            <w:tcW w:w="346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BEEE86C" w14:textId="77777777" w:rsidR="001E5236" w:rsidRDefault="001E5236" w:rsidP="00496307">
            <w:pPr>
              <w:widowControl w:val="0"/>
              <w:spacing w:line="240" w:lineRule="auto"/>
              <w:rPr>
                <w:rFonts w:ascii="Avenir" w:eastAsia="Avenir" w:hAnsi="Avenir" w:cs="Avenir"/>
              </w:rPr>
            </w:pPr>
          </w:p>
        </w:tc>
        <w:tc>
          <w:tcPr>
            <w:tcW w:w="378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67573ABE" w14:textId="77777777" w:rsidR="001E5236" w:rsidRDefault="001E5236" w:rsidP="00496307">
            <w:pPr>
              <w:widowControl w:val="0"/>
              <w:spacing w:line="240" w:lineRule="auto"/>
              <w:rPr>
                <w:rFonts w:ascii="Avenir" w:eastAsia="Avenir" w:hAnsi="Avenir" w:cs="Avenir"/>
              </w:rPr>
            </w:pPr>
          </w:p>
        </w:tc>
        <w:tc>
          <w:tcPr>
            <w:tcW w:w="2546"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8757E1E" w14:textId="77777777" w:rsidR="001E5236" w:rsidRDefault="001E5236" w:rsidP="00496307">
            <w:pPr>
              <w:widowControl w:val="0"/>
              <w:spacing w:line="240" w:lineRule="auto"/>
              <w:rPr>
                <w:rFonts w:ascii="Avenir" w:eastAsia="Avenir" w:hAnsi="Avenir" w:cs="Avenir"/>
              </w:rPr>
            </w:pPr>
          </w:p>
        </w:tc>
      </w:tr>
      <w:tr w:rsidR="001E5236" w14:paraId="68A5CFC5"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720C4C8B" w14:textId="77777777" w:rsidR="001E5236" w:rsidRDefault="001E5236" w:rsidP="00496307">
            <w:pPr>
              <w:widowControl w:val="0"/>
              <w:spacing w:line="240" w:lineRule="auto"/>
              <w:rPr>
                <w:rFonts w:ascii="Avenir" w:eastAsia="Avenir" w:hAnsi="Avenir" w:cs="Avenir"/>
              </w:rPr>
            </w:pPr>
          </w:p>
        </w:tc>
        <w:tc>
          <w:tcPr>
            <w:tcW w:w="346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CE1703F" w14:textId="77777777" w:rsidR="001E5236" w:rsidRDefault="001E5236" w:rsidP="00496307">
            <w:pPr>
              <w:widowControl w:val="0"/>
              <w:spacing w:line="240" w:lineRule="auto"/>
              <w:rPr>
                <w:rFonts w:ascii="Avenir" w:eastAsia="Avenir" w:hAnsi="Avenir" w:cs="Avenir"/>
              </w:rPr>
            </w:pPr>
          </w:p>
        </w:tc>
        <w:tc>
          <w:tcPr>
            <w:tcW w:w="3780"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F9C158D" w14:textId="77777777" w:rsidR="001E5236" w:rsidRDefault="001E5236" w:rsidP="00496307">
            <w:pPr>
              <w:widowControl w:val="0"/>
              <w:spacing w:line="240" w:lineRule="auto"/>
              <w:rPr>
                <w:rFonts w:ascii="Avenir" w:eastAsia="Avenir" w:hAnsi="Avenir" w:cs="Avenir"/>
              </w:rPr>
            </w:pPr>
          </w:p>
        </w:tc>
        <w:tc>
          <w:tcPr>
            <w:tcW w:w="2546"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1F394F2" w14:textId="77777777" w:rsidR="001E5236" w:rsidRDefault="001E5236" w:rsidP="00496307">
            <w:pPr>
              <w:widowControl w:val="0"/>
              <w:spacing w:line="240" w:lineRule="auto"/>
              <w:rPr>
                <w:rFonts w:ascii="Avenir" w:eastAsia="Avenir" w:hAnsi="Avenir" w:cs="Avenir"/>
              </w:rPr>
            </w:pPr>
          </w:p>
        </w:tc>
      </w:tr>
      <w:tr w:rsidR="001E5236" w14:paraId="1D5F9CC0" w14:textId="77777777" w:rsidTr="00496307">
        <w:trPr>
          <w:trHeight w:val="420"/>
        </w:trPr>
        <w:tc>
          <w:tcPr>
            <w:tcW w:w="13183" w:type="dxa"/>
            <w:gridSpan w:val="4"/>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C2099D3" w14:textId="77777777" w:rsidR="001E5236" w:rsidRDefault="001E5236" w:rsidP="00496307">
            <w:pPr>
              <w:widowControl w:val="0"/>
              <w:spacing w:line="240" w:lineRule="auto"/>
              <w:rPr>
                <w:rFonts w:ascii="Avenir" w:eastAsia="Avenir" w:hAnsi="Avenir" w:cs="Avenir"/>
              </w:rPr>
            </w:pPr>
            <w:r>
              <w:rPr>
                <w:rFonts w:ascii="Avenir" w:eastAsia="Avenir" w:hAnsi="Avenir" w:cs="Avenir"/>
              </w:rPr>
              <w:t>Sensemaking:</w:t>
            </w:r>
          </w:p>
          <w:p w14:paraId="49BA04A6" w14:textId="77777777" w:rsidR="001E5236" w:rsidRDefault="001E5236" w:rsidP="00496307">
            <w:pPr>
              <w:widowControl w:val="0"/>
              <w:spacing w:line="240" w:lineRule="auto"/>
              <w:rPr>
                <w:rFonts w:ascii="Avenir" w:eastAsia="Avenir" w:hAnsi="Avenir" w:cs="Avenir"/>
              </w:rPr>
            </w:pPr>
          </w:p>
          <w:p w14:paraId="00513BB6" w14:textId="218976E6" w:rsidR="001E5236" w:rsidRDefault="001E5236" w:rsidP="00496307">
            <w:pPr>
              <w:widowControl w:val="0"/>
              <w:spacing w:line="240" w:lineRule="auto"/>
              <w:rPr>
                <w:rFonts w:ascii="Avenir" w:eastAsia="Avenir" w:hAnsi="Avenir" w:cs="Avenir"/>
              </w:rPr>
            </w:pPr>
            <w:r>
              <w:rPr>
                <w:rFonts w:ascii="Avenir" w:eastAsia="Avenir" w:hAnsi="Avenir" w:cs="Avenir"/>
              </w:rPr>
              <w:t>(List names of those participating in the sensemaking conversation (if different from above):</w:t>
            </w:r>
          </w:p>
          <w:p w14:paraId="476C5BB5" w14:textId="77777777" w:rsidR="001E5236" w:rsidRDefault="001E5236" w:rsidP="00496307">
            <w:pPr>
              <w:widowControl w:val="0"/>
              <w:spacing w:line="240" w:lineRule="auto"/>
              <w:rPr>
                <w:rFonts w:ascii="Avenir" w:eastAsia="Avenir" w:hAnsi="Avenir" w:cs="Avenir"/>
              </w:rPr>
            </w:pPr>
          </w:p>
          <w:p w14:paraId="2306F723"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patterns, strengths, or gaps are emerging from the key findings?</w:t>
            </w:r>
          </w:p>
          <w:p w14:paraId="5D43CD69"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Why are these key findings significant for the movement?</w:t>
            </w:r>
          </w:p>
          <w:p w14:paraId="0D2C0ADE"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might be some effective future actions to strengthen the movement?</w:t>
            </w:r>
          </w:p>
          <w:p w14:paraId="6DA99254"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lessons do these key findings contain for Freedom Fund’s overall approach to movement building?</w:t>
            </w:r>
          </w:p>
        </w:tc>
      </w:tr>
    </w:tbl>
    <w:p w14:paraId="780D2B5E" w14:textId="77777777" w:rsidR="001E5236" w:rsidRDefault="001E5236" w:rsidP="001E5236">
      <w:pPr>
        <w:rPr>
          <w:rFonts w:ascii="Avenir" w:eastAsia="Avenir" w:hAnsi="Avenir" w:cs="Avenir"/>
        </w:rPr>
      </w:pPr>
    </w:p>
    <w:p w14:paraId="2C45A924" w14:textId="77777777" w:rsidR="001E5236" w:rsidRDefault="001E5236" w:rsidP="001E5236">
      <w:pPr>
        <w:rPr>
          <w:rFonts w:ascii="Avenir" w:eastAsia="Avenir" w:hAnsi="Avenir" w:cs="Avenir"/>
        </w:rPr>
      </w:pPr>
    </w:p>
    <w:p w14:paraId="07768473" w14:textId="77777777" w:rsidR="001E5236" w:rsidRDefault="001E5236" w:rsidP="001E5236">
      <w:pPr>
        <w:rPr>
          <w:rFonts w:ascii="Avenir" w:eastAsia="Avenir" w:hAnsi="Avenir" w:cs="Avenir"/>
        </w:rPr>
      </w:pPr>
    </w:p>
    <w:p w14:paraId="68C3F65C" w14:textId="77777777" w:rsidR="001E5236" w:rsidRDefault="001E5236" w:rsidP="001E5236">
      <w:pPr>
        <w:rPr>
          <w:rFonts w:ascii="Avenir" w:eastAsia="Avenir" w:hAnsi="Avenir" w:cs="Avenir"/>
        </w:rPr>
      </w:pPr>
    </w:p>
    <w:p w14:paraId="40CF054F" w14:textId="77777777" w:rsidR="001E5236" w:rsidRDefault="001E5236" w:rsidP="001E5236">
      <w:pPr>
        <w:rPr>
          <w:rFonts w:ascii="Avenir" w:eastAsia="Avenir" w:hAnsi="Avenir" w:cs="Avenir"/>
        </w:rPr>
      </w:pPr>
    </w:p>
    <w:p w14:paraId="610B7207" w14:textId="77777777" w:rsidR="001E5236" w:rsidRDefault="001E5236" w:rsidP="001E5236">
      <w:pPr>
        <w:rPr>
          <w:rFonts w:ascii="Avenir" w:eastAsia="Avenir" w:hAnsi="Avenir" w:cs="Avenir"/>
        </w:rPr>
      </w:pPr>
    </w:p>
    <w:p w14:paraId="0F225794" w14:textId="77777777" w:rsidR="001E5236" w:rsidRDefault="001E5236" w:rsidP="001E5236">
      <w:pPr>
        <w:rPr>
          <w:rFonts w:ascii="Avenir" w:eastAsia="Avenir" w:hAnsi="Avenir" w:cs="Avenir"/>
        </w:rPr>
      </w:pPr>
    </w:p>
    <w:p w14:paraId="338684DC" w14:textId="77777777" w:rsidR="001E5236" w:rsidRDefault="001E5236" w:rsidP="001E5236">
      <w:pPr>
        <w:rPr>
          <w:rFonts w:ascii="Avenir" w:eastAsia="Avenir" w:hAnsi="Avenir" w:cs="Avenir"/>
        </w:rPr>
      </w:pPr>
    </w:p>
    <w:p w14:paraId="4AA3B953" w14:textId="77777777" w:rsidR="001E5236" w:rsidRDefault="001E5236" w:rsidP="001E5236">
      <w:pPr>
        <w:rPr>
          <w:rFonts w:ascii="Avenir" w:eastAsia="Avenir" w:hAnsi="Avenir" w:cs="Avenir"/>
        </w:rPr>
      </w:pPr>
    </w:p>
    <w:tbl>
      <w:tblPr>
        <w:tblW w:w="1318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3405"/>
        <w:gridCol w:w="3645"/>
        <w:gridCol w:w="2741"/>
      </w:tblGrid>
      <w:tr w:rsidR="001E5236" w14:paraId="33402021" w14:textId="77777777" w:rsidTr="00496307">
        <w:trPr>
          <w:trHeight w:val="520"/>
          <w:tblHeader/>
        </w:trPr>
        <w:tc>
          <w:tcPr>
            <w:tcW w:w="13183" w:type="dxa"/>
            <w:gridSpan w:val="4"/>
            <w:tcBorders>
              <w:top w:val="single" w:sz="8" w:space="0" w:color="62B5E5"/>
              <w:left w:val="single" w:sz="8" w:space="0" w:color="62B5E5"/>
              <w:bottom w:val="single" w:sz="8" w:space="0" w:color="62B5E5"/>
              <w:right w:val="single" w:sz="8" w:space="0" w:color="62B5E5"/>
            </w:tcBorders>
            <w:shd w:val="clear" w:color="auto" w:fill="D5DCE4" w:themeFill="text2" w:themeFillTint="33"/>
            <w:tcMar>
              <w:top w:w="100" w:type="dxa"/>
              <w:left w:w="100" w:type="dxa"/>
              <w:bottom w:w="100" w:type="dxa"/>
              <w:right w:w="100" w:type="dxa"/>
            </w:tcMar>
          </w:tcPr>
          <w:p w14:paraId="060970FC" w14:textId="77777777" w:rsidR="001E5236" w:rsidRDefault="001E5236" w:rsidP="001E5236">
            <w:pPr>
              <w:pStyle w:val="Heading6"/>
            </w:pPr>
            <w:r>
              <w:lastRenderedPageBreak/>
              <w:t>[</w:t>
            </w:r>
            <w:proofErr w:type="gramStart"/>
            <w:r>
              <w:t>Other</w:t>
            </w:r>
            <w:proofErr w:type="gramEnd"/>
            <w:r>
              <w:t xml:space="preserve"> identified dimension]</w:t>
            </w:r>
          </w:p>
        </w:tc>
      </w:tr>
      <w:tr w:rsidR="001E5236" w14:paraId="73BC722A"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E1D6EC0"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Key Findings</w:t>
            </w:r>
          </w:p>
        </w:tc>
        <w:tc>
          <w:tcPr>
            <w:tcW w:w="34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0A2E90A6"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 xml:space="preserve">Supporting quantitative data points </w:t>
            </w:r>
          </w:p>
        </w:tc>
        <w:tc>
          <w:tcPr>
            <w:tcW w:w="364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76FDC10"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 xml:space="preserve">Supporting qualitative data points </w:t>
            </w:r>
          </w:p>
        </w:tc>
        <w:tc>
          <w:tcPr>
            <w:tcW w:w="2741"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95A2EA6" w14:textId="77777777" w:rsidR="001E5236" w:rsidRPr="002E080E" w:rsidRDefault="001E5236" w:rsidP="00496307">
            <w:pPr>
              <w:widowControl w:val="0"/>
              <w:spacing w:line="240" w:lineRule="auto"/>
              <w:rPr>
                <w:rFonts w:ascii="Avenir" w:eastAsia="Avenir" w:hAnsi="Avenir" w:cs="Avenir"/>
              </w:rPr>
            </w:pPr>
            <w:r w:rsidRPr="002E080E">
              <w:rPr>
                <w:rFonts w:ascii="Avenir" w:eastAsia="Avenir" w:hAnsi="Avenir" w:cs="Avenir"/>
              </w:rPr>
              <w:t>Visualizations (Include link if possible)</w:t>
            </w:r>
          </w:p>
        </w:tc>
      </w:tr>
      <w:tr w:rsidR="001E5236" w14:paraId="296651F0"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F74A9A0" w14:textId="77777777" w:rsidR="001E5236" w:rsidRDefault="001E5236" w:rsidP="00496307">
            <w:pPr>
              <w:widowControl w:val="0"/>
              <w:spacing w:line="240" w:lineRule="auto"/>
              <w:rPr>
                <w:rFonts w:ascii="Avenir" w:eastAsia="Avenir" w:hAnsi="Avenir" w:cs="Avenir"/>
              </w:rPr>
            </w:pPr>
          </w:p>
        </w:tc>
        <w:tc>
          <w:tcPr>
            <w:tcW w:w="34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99C160C" w14:textId="77777777" w:rsidR="001E5236" w:rsidRDefault="001E5236" w:rsidP="00496307">
            <w:pPr>
              <w:widowControl w:val="0"/>
              <w:spacing w:line="240" w:lineRule="auto"/>
              <w:rPr>
                <w:rFonts w:ascii="Avenir" w:eastAsia="Avenir" w:hAnsi="Avenir" w:cs="Avenir"/>
              </w:rPr>
            </w:pPr>
          </w:p>
        </w:tc>
        <w:tc>
          <w:tcPr>
            <w:tcW w:w="364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406A9AB" w14:textId="77777777" w:rsidR="001E5236" w:rsidRDefault="001E5236" w:rsidP="00496307">
            <w:pPr>
              <w:widowControl w:val="0"/>
              <w:spacing w:line="240" w:lineRule="auto"/>
              <w:rPr>
                <w:rFonts w:ascii="Avenir" w:eastAsia="Avenir" w:hAnsi="Avenir" w:cs="Avenir"/>
              </w:rPr>
            </w:pPr>
          </w:p>
        </w:tc>
        <w:tc>
          <w:tcPr>
            <w:tcW w:w="2741"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EA7E0C3" w14:textId="77777777" w:rsidR="001E5236" w:rsidRDefault="001E5236" w:rsidP="00496307">
            <w:pPr>
              <w:widowControl w:val="0"/>
              <w:spacing w:line="240" w:lineRule="auto"/>
              <w:rPr>
                <w:rFonts w:ascii="Avenir" w:eastAsia="Avenir" w:hAnsi="Avenir" w:cs="Avenir"/>
              </w:rPr>
            </w:pPr>
          </w:p>
        </w:tc>
      </w:tr>
      <w:tr w:rsidR="001E5236" w14:paraId="771FB1F9"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5622766" w14:textId="77777777" w:rsidR="001E5236" w:rsidRDefault="001E5236" w:rsidP="00496307">
            <w:pPr>
              <w:widowControl w:val="0"/>
              <w:spacing w:line="240" w:lineRule="auto"/>
              <w:rPr>
                <w:rFonts w:ascii="Avenir" w:eastAsia="Avenir" w:hAnsi="Avenir" w:cs="Avenir"/>
              </w:rPr>
            </w:pPr>
          </w:p>
        </w:tc>
        <w:tc>
          <w:tcPr>
            <w:tcW w:w="34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18E4B46" w14:textId="77777777" w:rsidR="001E5236" w:rsidRDefault="001E5236" w:rsidP="00496307">
            <w:pPr>
              <w:widowControl w:val="0"/>
              <w:spacing w:line="240" w:lineRule="auto"/>
              <w:rPr>
                <w:rFonts w:ascii="Avenir" w:eastAsia="Avenir" w:hAnsi="Avenir" w:cs="Avenir"/>
              </w:rPr>
            </w:pPr>
          </w:p>
        </w:tc>
        <w:tc>
          <w:tcPr>
            <w:tcW w:w="364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AEA8064" w14:textId="77777777" w:rsidR="001E5236" w:rsidRDefault="001E5236" w:rsidP="00496307">
            <w:pPr>
              <w:widowControl w:val="0"/>
              <w:spacing w:line="240" w:lineRule="auto"/>
              <w:rPr>
                <w:rFonts w:ascii="Avenir" w:eastAsia="Avenir" w:hAnsi="Avenir" w:cs="Avenir"/>
              </w:rPr>
            </w:pPr>
          </w:p>
        </w:tc>
        <w:tc>
          <w:tcPr>
            <w:tcW w:w="2741"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514C4C80" w14:textId="77777777" w:rsidR="001E5236" w:rsidRDefault="001E5236" w:rsidP="00496307">
            <w:pPr>
              <w:widowControl w:val="0"/>
              <w:spacing w:line="240" w:lineRule="auto"/>
              <w:rPr>
                <w:rFonts w:ascii="Avenir" w:eastAsia="Avenir" w:hAnsi="Avenir" w:cs="Avenir"/>
              </w:rPr>
            </w:pPr>
          </w:p>
        </w:tc>
      </w:tr>
      <w:tr w:rsidR="001E5236" w14:paraId="252C8E86" w14:textId="77777777" w:rsidTr="00496307">
        <w:tc>
          <w:tcPr>
            <w:tcW w:w="3392"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15FB97BE" w14:textId="77777777" w:rsidR="001E5236" w:rsidRDefault="001E5236" w:rsidP="00496307">
            <w:pPr>
              <w:widowControl w:val="0"/>
              <w:spacing w:line="240" w:lineRule="auto"/>
              <w:rPr>
                <w:rFonts w:ascii="Avenir" w:eastAsia="Avenir" w:hAnsi="Avenir" w:cs="Avenir"/>
              </w:rPr>
            </w:pPr>
          </w:p>
        </w:tc>
        <w:tc>
          <w:tcPr>
            <w:tcW w:w="340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6FF91848" w14:textId="77777777" w:rsidR="001E5236" w:rsidRDefault="001E5236" w:rsidP="00496307">
            <w:pPr>
              <w:widowControl w:val="0"/>
              <w:spacing w:line="240" w:lineRule="auto"/>
              <w:rPr>
                <w:rFonts w:ascii="Avenir" w:eastAsia="Avenir" w:hAnsi="Avenir" w:cs="Avenir"/>
              </w:rPr>
            </w:pPr>
          </w:p>
        </w:tc>
        <w:tc>
          <w:tcPr>
            <w:tcW w:w="364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42256E34" w14:textId="77777777" w:rsidR="001E5236" w:rsidRDefault="001E5236" w:rsidP="00496307">
            <w:pPr>
              <w:widowControl w:val="0"/>
              <w:spacing w:line="240" w:lineRule="auto"/>
              <w:rPr>
                <w:rFonts w:ascii="Avenir" w:eastAsia="Avenir" w:hAnsi="Avenir" w:cs="Avenir"/>
              </w:rPr>
            </w:pPr>
          </w:p>
        </w:tc>
        <w:tc>
          <w:tcPr>
            <w:tcW w:w="2741"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310197E2" w14:textId="77777777" w:rsidR="001E5236" w:rsidRDefault="001E5236" w:rsidP="00496307">
            <w:pPr>
              <w:widowControl w:val="0"/>
              <w:spacing w:line="240" w:lineRule="auto"/>
              <w:rPr>
                <w:rFonts w:ascii="Avenir" w:eastAsia="Avenir" w:hAnsi="Avenir" w:cs="Avenir"/>
              </w:rPr>
            </w:pPr>
          </w:p>
        </w:tc>
      </w:tr>
      <w:tr w:rsidR="001E5236" w14:paraId="36940C4E" w14:textId="77777777" w:rsidTr="00496307">
        <w:trPr>
          <w:trHeight w:val="420"/>
        </w:trPr>
        <w:tc>
          <w:tcPr>
            <w:tcW w:w="13183" w:type="dxa"/>
            <w:gridSpan w:val="4"/>
            <w:tcBorders>
              <w:top w:val="single" w:sz="8" w:space="0" w:color="62B5E5"/>
              <w:left w:val="single" w:sz="8" w:space="0" w:color="00B0F0"/>
              <w:bottom w:val="single" w:sz="8" w:space="0" w:color="00B0F0"/>
              <w:right w:val="single" w:sz="8" w:space="0" w:color="00B0F0"/>
            </w:tcBorders>
            <w:tcMar>
              <w:top w:w="100" w:type="dxa"/>
              <w:left w:w="100" w:type="dxa"/>
              <w:bottom w:w="100" w:type="dxa"/>
              <w:right w:w="100" w:type="dxa"/>
            </w:tcMar>
          </w:tcPr>
          <w:p w14:paraId="396460DB" w14:textId="77777777" w:rsidR="001E5236" w:rsidRDefault="001E5236" w:rsidP="00496307">
            <w:pPr>
              <w:widowControl w:val="0"/>
              <w:spacing w:line="240" w:lineRule="auto"/>
              <w:rPr>
                <w:rFonts w:ascii="Avenir" w:eastAsia="Avenir" w:hAnsi="Avenir" w:cs="Avenir"/>
              </w:rPr>
            </w:pPr>
            <w:r>
              <w:rPr>
                <w:rFonts w:ascii="Avenir" w:eastAsia="Avenir" w:hAnsi="Avenir" w:cs="Avenir"/>
              </w:rPr>
              <w:t>Sensemaking:</w:t>
            </w:r>
          </w:p>
          <w:p w14:paraId="5AE4718C" w14:textId="77777777" w:rsidR="001E5236" w:rsidRDefault="001E5236" w:rsidP="00496307">
            <w:pPr>
              <w:widowControl w:val="0"/>
              <w:spacing w:line="240" w:lineRule="auto"/>
              <w:rPr>
                <w:rFonts w:ascii="Avenir" w:eastAsia="Avenir" w:hAnsi="Avenir" w:cs="Avenir"/>
              </w:rPr>
            </w:pPr>
          </w:p>
          <w:p w14:paraId="08E4E659" w14:textId="77777777" w:rsidR="001E5236" w:rsidRDefault="001E5236" w:rsidP="00496307">
            <w:pPr>
              <w:widowControl w:val="0"/>
              <w:spacing w:line="240" w:lineRule="auto"/>
              <w:rPr>
                <w:rFonts w:ascii="Avenir" w:eastAsia="Avenir" w:hAnsi="Avenir" w:cs="Avenir"/>
              </w:rPr>
            </w:pPr>
            <w:r>
              <w:rPr>
                <w:rFonts w:ascii="Avenir" w:eastAsia="Avenir" w:hAnsi="Avenir" w:cs="Avenir"/>
              </w:rPr>
              <w:t>(List names of those participating in the sensemaking conversation (if different from above)</w:t>
            </w:r>
            <w:proofErr w:type="gramStart"/>
            <w:r>
              <w:rPr>
                <w:rFonts w:ascii="Avenir" w:eastAsia="Avenir" w:hAnsi="Avenir" w:cs="Avenir"/>
              </w:rPr>
              <w:t>: )</w:t>
            </w:r>
            <w:proofErr w:type="gramEnd"/>
          </w:p>
          <w:p w14:paraId="506599AE" w14:textId="77777777" w:rsidR="001E5236" w:rsidRDefault="001E5236" w:rsidP="00496307">
            <w:pPr>
              <w:widowControl w:val="0"/>
              <w:spacing w:line="240" w:lineRule="auto"/>
              <w:rPr>
                <w:rFonts w:ascii="Avenir" w:eastAsia="Avenir" w:hAnsi="Avenir" w:cs="Avenir"/>
              </w:rPr>
            </w:pPr>
          </w:p>
          <w:p w14:paraId="64C58EA3"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patterns, strengths, or gaps are emerging from the key findings?</w:t>
            </w:r>
          </w:p>
          <w:p w14:paraId="09FDE8AC"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Why are these key findings significant for the movement?</w:t>
            </w:r>
          </w:p>
          <w:p w14:paraId="6CD3BFB6"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might be some effective future actions to strengthen the movement?</w:t>
            </w:r>
          </w:p>
          <w:p w14:paraId="126E8FEC" w14:textId="77777777" w:rsidR="001E5236" w:rsidRDefault="001E5236" w:rsidP="00496307">
            <w:pPr>
              <w:widowControl w:val="0"/>
              <w:spacing w:line="240" w:lineRule="auto"/>
              <w:rPr>
                <w:rFonts w:ascii="Avenir" w:eastAsia="Avenir" w:hAnsi="Avenir" w:cs="Avenir"/>
              </w:rPr>
            </w:pPr>
            <w:r>
              <w:rPr>
                <w:rFonts w:ascii="Avenir" w:eastAsia="Avenir" w:hAnsi="Avenir" w:cs="Avenir"/>
              </w:rPr>
              <w:t>What lessons do these key findings contain for Freedom Fund’s overall approach to movement building?</w:t>
            </w:r>
          </w:p>
        </w:tc>
      </w:tr>
    </w:tbl>
    <w:p w14:paraId="68A8CF52" w14:textId="77777777" w:rsidR="001E5236" w:rsidRDefault="001E5236" w:rsidP="001E5236">
      <w:pPr>
        <w:rPr>
          <w:rFonts w:ascii="Avenir" w:eastAsia="Avenir" w:hAnsi="Avenir" w:cs="Avenir"/>
        </w:rPr>
      </w:pPr>
    </w:p>
    <w:p w14:paraId="2F266577" w14:textId="77777777" w:rsidR="001E5236" w:rsidRDefault="001E5236" w:rsidP="001E5236">
      <w:pPr>
        <w:rPr>
          <w:rFonts w:ascii="Avenir" w:eastAsia="Avenir" w:hAnsi="Avenir" w:cs="Avenir"/>
        </w:rPr>
      </w:pPr>
    </w:p>
    <w:p w14:paraId="0A0E1C3D" w14:textId="451CD8D2" w:rsidR="001E5236" w:rsidRDefault="001E5236" w:rsidP="001E5236">
      <w:pPr>
        <w:tabs>
          <w:tab w:val="left" w:pos="2405"/>
        </w:tabs>
        <w:rPr>
          <w:lang w:val="en-US"/>
        </w:rPr>
      </w:pPr>
      <w:r>
        <w:rPr>
          <w:lang w:val="en-US"/>
        </w:rPr>
        <w:br w:type="page"/>
      </w:r>
    </w:p>
    <w:p w14:paraId="735A8E2C" w14:textId="77777777" w:rsidR="001E5236" w:rsidRPr="00537BA2" w:rsidRDefault="001E5236" w:rsidP="001E5236">
      <w:pPr>
        <w:pStyle w:val="Heading3"/>
        <w:ind w:firstLine="720"/>
      </w:pPr>
      <w:r>
        <w:rPr>
          <w:rFonts w:ascii="Lexend SemiBold" w:eastAsia="Lexend SemiBold" w:hAnsi="Lexend SemiBold" w:cs="Lexend SemiBold"/>
          <w:noProof/>
          <w:sz w:val="22"/>
        </w:rPr>
        <w:lastRenderedPageBreak/>
        <w:drawing>
          <wp:anchor distT="0" distB="0" distL="114300" distR="114300" simplePos="0" relativeHeight="251661312" behindDoc="0" locked="0" layoutInCell="1" allowOverlap="1" wp14:anchorId="3A6C8F4A" wp14:editId="71C1D987">
            <wp:simplePos x="0" y="0"/>
            <wp:positionH relativeFrom="column">
              <wp:posOffset>0</wp:posOffset>
            </wp:positionH>
            <wp:positionV relativeFrom="paragraph">
              <wp:posOffset>-39127</wp:posOffset>
            </wp:positionV>
            <wp:extent cx="337185" cy="325120"/>
            <wp:effectExtent l="0" t="0" r="5715" b="5080"/>
            <wp:wrapNone/>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37185" cy="325120"/>
                    </a:xfrm>
                    <a:prstGeom prst="rect">
                      <a:avLst/>
                    </a:prstGeom>
                    <a:ln/>
                  </pic:spPr>
                </pic:pic>
              </a:graphicData>
            </a:graphic>
            <wp14:sizeRelH relativeFrom="page">
              <wp14:pctWidth>0</wp14:pctWidth>
            </wp14:sizeRelH>
            <wp14:sizeRelV relativeFrom="page">
              <wp14:pctHeight>0</wp14:pctHeight>
            </wp14:sizeRelV>
          </wp:anchor>
        </w:drawing>
      </w:r>
      <w:r w:rsidRPr="00537BA2">
        <w:t xml:space="preserve">Define the </w:t>
      </w:r>
      <w:r>
        <w:t>s</w:t>
      </w:r>
      <w:r w:rsidRPr="00537BA2">
        <w:t xml:space="preserve">tage of </w:t>
      </w:r>
      <w:r>
        <w:t>m</w:t>
      </w:r>
      <w:r w:rsidRPr="00537BA2">
        <w:t xml:space="preserve">ovement </w:t>
      </w:r>
      <w:r>
        <w:t>g</w:t>
      </w:r>
      <w:r w:rsidRPr="00537BA2">
        <w:t>rowth</w:t>
      </w:r>
    </w:p>
    <w:p w14:paraId="740D1DA0" w14:textId="77777777" w:rsidR="001E5236" w:rsidRDefault="001E5236" w:rsidP="001E5236">
      <w:pPr>
        <w:rPr>
          <w:rFonts w:ascii="Avenir" w:eastAsia="Avenir" w:hAnsi="Avenir" w:cs="Avenir"/>
        </w:rPr>
      </w:pPr>
      <w:r>
        <w:rPr>
          <w:rFonts w:ascii="Avenir" w:eastAsia="Avenir" w:hAnsi="Avenir" w:cs="Avenir"/>
        </w:rPr>
        <w:t>Based on the reviewed evidence, evaluators will determine the movement’s current phase of development (i.e., emerging, growing, rooted). This classification helps contextualize findings, set realistic expectations, and guide strategic reflection about what the movement most needs at this stage.</w:t>
      </w:r>
    </w:p>
    <w:p w14:paraId="363675B1" w14:textId="77777777" w:rsidR="001E5236" w:rsidRDefault="001E5236" w:rsidP="001E5236">
      <w:pPr>
        <w:rPr>
          <w:rFonts w:ascii="Avenir" w:eastAsia="Avenir" w:hAnsi="Avenir" w:cs="Avenir"/>
        </w:rPr>
      </w:pPr>
    </w:p>
    <w:p w14:paraId="624DD6CC" w14:textId="77777777" w:rsidR="001E5236" w:rsidRPr="001E5236" w:rsidRDefault="001E5236" w:rsidP="001E5236">
      <w:pPr>
        <w:pStyle w:val="Heading5"/>
      </w:pPr>
      <w:r w:rsidRPr="001E5236">
        <w:t>Social network analysis scoring</w:t>
      </w:r>
    </w:p>
    <w:p w14:paraId="4018D13A" w14:textId="043ACF09" w:rsidR="001E5236" w:rsidRDefault="001E5236" w:rsidP="001E5236">
      <w:pPr>
        <w:rPr>
          <w:rFonts w:ascii="Avenir" w:eastAsia="Avenir" w:hAnsi="Avenir" w:cs="Avenir"/>
        </w:rPr>
      </w:pPr>
      <w:r>
        <w:rPr>
          <w:rFonts w:ascii="Avenir" w:eastAsia="Avenir" w:hAnsi="Avenir" w:cs="Avenir"/>
        </w:rPr>
        <w:t xml:space="preserve">Incorporate scoring results from social network analysis (SNA) tool (pending). </w:t>
      </w:r>
    </w:p>
    <w:p w14:paraId="3B4A802B" w14:textId="67460500" w:rsidR="001E5236" w:rsidRPr="001E5236" w:rsidRDefault="001E5236" w:rsidP="001E5236">
      <w:pPr>
        <w:pStyle w:val="Heading5"/>
      </w:pPr>
      <w:r>
        <w:t xml:space="preserve">The scoring results identify the movement as: </w:t>
      </w:r>
      <w:r>
        <w:rPr>
          <w:color w:val="000000"/>
          <w:shd w:val="clear" w:color="auto" w:fill="E8EAED"/>
        </w:rPr>
        <w:t>unselected</w:t>
      </w:r>
      <w:r>
        <w:t xml:space="preserve">. </w:t>
      </w:r>
    </w:p>
    <w:p w14:paraId="304833E0" w14:textId="77777777" w:rsidR="001E5236" w:rsidRDefault="001E5236" w:rsidP="001E5236">
      <w:pPr>
        <w:pStyle w:val="Heading6"/>
      </w:pPr>
    </w:p>
    <w:p w14:paraId="3423C23F" w14:textId="5F252D50" w:rsidR="001E5236" w:rsidRPr="00461036" w:rsidRDefault="001E5236" w:rsidP="001E5236">
      <w:pPr>
        <w:pStyle w:val="Heading6"/>
      </w:pPr>
      <w:r>
        <w:t>Qualitative evidence</w:t>
      </w:r>
    </w:p>
    <w:tbl>
      <w:tblPr>
        <w:tblW w:w="13031" w:type="dxa"/>
        <w:tblBorders>
          <w:top w:val="single" w:sz="8" w:space="0" w:color="62B5E5"/>
          <w:left w:val="single" w:sz="8" w:space="0" w:color="62B5E5"/>
          <w:bottom w:val="single" w:sz="8" w:space="0" w:color="62B5E5"/>
          <w:right w:val="single" w:sz="8" w:space="0" w:color="62B5E5"/>
          <w:insideH w:val="single" w:sz="8" w:space="0" w:color="62B5E5"/>
          <w:insideV w:val="single" w:sz="8" w:space="0" w:color="62B5E5"/>
        </w:tblBorders>
        <w:tblLayout w:type="fixed"/>
        <w:tblLook w:val="0600" w:firstRow="0" w:lastRow="0" w:firstColumn="0" w:lastColumn="0" w:noHBand="1" w:noVBand="1"/>
      </w:tblPr>
      <w:tblGrid>
        <w:gridCol w:w="4155"/>
        <w:gridCol w:w="7020"/>
        <w:gridCol w:w="1856"/>
      </w:tblGrid>
      <w:tr w:rsidR="001E5236" w14:paraId="22E269A6" w14:textId="77777777" w:rsidTr="00496307">
        <w:tc>
          <w:tcPr>
            <w:tcW w:w="4155" w:type="dxa"/>
            <w:shd w:val="clear" w:color="auto" w:fill="D5DCE4" w:themeFill="text2" w:themeFillTint="33"/>
            <w:tcMar>
              <w:top w:w="100" w:type="dxa"/>
              <w:left w:w="100" w:type="dxa"/>
              <w:bottom w:w="100" w:type="dxa"/>
              <w:right w:w="100" w:type="dxa"/>
            </w:tcMar>
          </w:tcPr>
          <w:p w14:paraId="5ADFAF72" w14:textId="77777777" w:rsidR="001E5236" w:rsidRDefault="001E5236" w:rsidP="001E5236">
            <w:pPr>
              <w:pStyle w:val="Heading6"/>
            </w:pPr>
            <w:r>
              <w:t>Questions</w:t>
            </w:r>
          </w:p>
        </w:tc>
        <w:tc>
          <w:tcPr>
            <w:tcW w:w="7020" w:type="dxa"/>
            <w:shd w:val="clear" w:color="auto" w:fill="D5DCE4" w:themeFill="text2" w:themeFillTint="33"/>
            <w:tcMar>
              <w:top w:w="100" w:type="dxa"/>
              <w:left w:w="100" w:type="dxa"/>
              <w:bottom w:w="100" w:type="dxa"/>
              <w:right w:w="100" w:type="dxa"/>
            </w:tcMar>
          </w:tcPr>
          <w:p w14:paraId="525A89F8" w14:textId="77777777" w:rsidR="001E5236" w:rsidRDefault="001E5236" w:rsidP="001E5236">
            <w:pPr>
              <w:pStyle w:val="Heading6"/>
            </w:pPr>
            <w:r>
              <w:t>Description</w:t>
            </w:r>
          </w:p>
        </w:tc>
        <w:tc>
          <w:tcPr>
            <w:tcW w:w="1856" w:type="dxa"/>
            <w:shd w:val="clear" w:color="auto" w:fill="D5DCE4" w:themeFill="text2" w:themeFillTint="33"/>
            <w:tcMar>
              <w:top w:w="100" w:type="dxa"/>
              <w:left w:w="100" w:type="dxa"/>
              <w:bottom w:w="100" w:type="dxa"/>
              <w:right w:w="100" w:type="dxa"/>
            </w:tcMar>
          </w:tcPr>
          <w:p w14:paraId="766BDBF6" w14:textId="77777777" w:rsidR="001E5236" w:rsidRDefault="001E5236" w:rsidP="001E5236">
            <w:pPr>
              <w:pStyle w:val="Heading6"/>
            </w:pPr>
            <w:r>
              <w:t>Data source</w:t>
            </w:r>
          </w:p>
        </w:tc>
      </w:tr>
      <w:tr w:rsidR="001E5236" w14:paraId="3D9CE094" w14:textId="77777777" w:rsidTr="00496307">
        <w:tc>
          <w:tcPr>
            <w:tcW w:w="4155" w:type="dxa"/>
            <w:tcMar>
              <w:top w:w="100" w:type="dxa"/>
              <w:left w:w="100" w:type="dxa"/>
              <w:bottom w:w="100" w:type="dxa"/>
              <w:right w:w="100" w:type="dxa"/>
            </w:tcMar>
          </w:tcPr>
          <w:p w14:paraId="62FBD3C1" w14:textId="77777777" w:rsidR="001E5236" w:rsidRDefault="001E5236" w:rsidP="00496307">
            <w:pPr>
              <w:widowControl w:val="0"/>
              <w:spacing w:line="240" w:lineRule="auto"/>
              <w:rPr>
                <w:rFonts w:ascii="Avenir" w:eastAsia="Avenir" w:hAnsi="Avenir" w:cs="Avenir"/>
              </w:rPr>
            </w:pPr>
            <w:r>
              <w:rPr>
                <w:rFonts w:ascii="Avenir" w:eastAsia="Avenir" w:hAnsi="Avenir" w:cs="Avenir"/>
              </w:rPr>
              <w:t xml:space="preserve">What, if any, qualitative data points </w:t>
            </w:r>
            <w:r>
              <w:rPr>
                <w:rFonts w:ascii="Avenir" w:eastAsia="Avenir" w:hAnsi="Avenir" w:cs="Avenir"/>
                <w:b/>
                <w:bCs/>
              </w:rPr>
              <w:t>support</w:t>
            </w:r>
            <w:r>
              <w:rPr>
                <w:rFonts w:ascii="Avenir" w:eastAsia="Avenir" w:hAnsi="Avenir" w:cs="Avenir"/>
              </w:rPr>
              <w:t xml:space="preserve"> the scoring results?</w:t>
            </w:r>
          </w:p>
        </w:tc>
        <w:tc>
          <w:tcPr>
            <w:tcW w:w="7020" w:type="dxa"/>
            <w:tcMar>
              <w:top w:w="100" w:type="dxa"/>
              <w:left w:w="100" w:type="dxa"/>
              <w:bottom w:w="100" w:type="dxa"/>
              <w:right w:w="100" w:type="dxa"/>
            </w:tcMar>
          </w:tcPr>
          <w:p w14:paraId="71F773C5" w14:textId="77777777" w:rsidR="001E5236" w:rsidRDefault="001E5236" w:rsidP="00496307">
            <w:pPr>
              <w:widowControl w:val="0"/>
              <w:spacing w:line="240" w:lineRule="auto"/>
              <w:rPr>
                <w:rFonts w:ascii="Avenir" w:eastAsia="Avenir" w:hAnsi="Avenir" w:cs="Avenir"/>
              </w:rPr>
            </w:pPr>
          </w:p>
        </w:tc>
        <w:tc>
          <w:tcPr>
            <w:tcW w:w="1856" w:type="dxa"/>
            <w:tcMar>
              <w:top w:w="100" w:type="dxa"/>
              <w:left w:w="100" w:type="dxa"/>
              <w:bottom w:w="100" w:type="dxa"/>
              <w:right w:w="100" w:type="dxa"/>
            </w:tcMar>
          </w:tcPr>
          <w:p w14:paraId="3D21328B" w14:textId="77777777" w:rsidR="001E5236" w:rsidRDefault="001E5236" w:rsidP="00496307">
            <w:pPr>
              <w:widowControl w:val="0"/>
              <w:spacing w:line="240" w:lineRule="auto"/>
              <w:rPr>
                <w:rFonts w:ascii="Avenir" w:eastAsia="Avenir" w:hAnsi="Avenir" w:cs="Avenir"/>
              </w:rPr>
            </w:pPr>
          </w:p>
        </w:tc>
      </w:tr>
      <w:tr w:rsidR="001E5236" w14:paraId="27481180" w14:textId="77777777" w:rsidTr="00496307">
        <w:tc>
          <w:tcPr>
            <w:tcW w:w="4155" w:type="dxa"/>
            <w:tcMar>
              <w:top w:w="100" w:type="dxa"/>
              <w:left w:w="100" w:type="dxa"/>
              <w:bottom w:w="100" w:type="dxa"/>
              <w:right w:w="100" w:type="dxa"/>
            </w:tcMar>
          </w:tcPr>
          <w:p w14:paraId="46605EB0" w14:textId="77777777" w:rsidR="001E5236" w:rsidRDefault="001E5236" w:rsidP="00496307">
            <w:pPr>
              <w:widowControl w:val="0"/>
              <w:spacing w:line="240" w:lineRule="auto"/>
              <w:rPr>
                <w:rFonts w:ascii="Avenir" w:eastAsia="Avenir" w:hAnsi="Avenir" w:cs="Avenir"/>
              </w:rPr>
            </w:pPr>
            <w:r>
              <w:rPr>
                <w:rFonts w:ascii="Avenir" w:eastAsia="Avenir" w:hAnsi="Avenir" w:cs="Avenir"/>
              </w:rPr>
              <w:t xml:space="preserve">What, if any, qualitative data points </w:t>
            </w:r>
            <w:r>
              <w:rPr>
                <w:rFonts w:ascii="Avenir" w:eastAsia="Avenir" w:hAnsi="Avenir" w:cs="Avenir"/>
                <w:b/>
                <w:bCs/>
              </w:rPr>
              <w:t>support an alternative</w:t>
            </w:r>
            <w:r>
              <w:rPr>
                <w:rFonts w:ascii="Avenir" w:eastAsia="Avenir" w:hAnsi="Avenir" w:cs="Avenir"/>
              </w:rPr>
              <w:t xml:space="preserve"> movement stage? </w:t>
            </w:r>
          </w:p>
        </w:tc>
        <w:tc>
          <w:tcPr>
            <w:tcW w:w="7020" w:type="dxa"/>
            <w:tcMar>
              <w:top w:w="100" w:type="dxa"/>
              <w:left w:w="100" w:type="dxa"/>
              <w:bottom w:w="100" w:type="dxa"/>
              <w:right w:w="100" w:type="dxa"/>
            </w:tcMar>
          </w:tcPr>
          <w:p w14:paraId="7A1D665E" w14:textId="77777777" w:rsidR="001E5236" w:rsidRDefault="001E5236" w:rsidP="00496307">
            <w:pPr>
              <w:widowControl w:val="0"/>
              <w:spacing w:line="240" w:lineRule="auto"/>
              <w:rPr>
                <w:rFonts w:ascii="Avenir" w:eastAsia="Avenir" w:hAnsi="Avenir" w:cs="Avenir"/>
              </w:rPr>
            </w:pPr>
          </w:p>
        </w:tc>
        <w:tc>
          <w:tcPr>
            <w:tcW w:w="1856" w:type="dxa"/>
            <w:tcMar>
              <w:top w:w="100" w:type="dxa"/>
              <w:left w:w="100" w:type="dxa"/>
              <w:bottom w:w="100" w:type="dxa"/>
              <w:right w:w="100" w:type="dxa"/>
            </w:tcMar>
          </w:tcPr>
          <w:p w14:paraId="54ED1B95" w14:textId="77777777" w:rsidR="001E5236" w:rsidRDefault="001E5236" w:rsidP="00496307">
            <w:pPr>
              <w:widowControl w:val="0"/>
              <w:spacing w:line="240" w:lineRule="auto"/>
              <w:rPr>
                <w:rFonts w:ascii="Avenir" w:eastAsia="Avenir" w:hAnsi="Avenir" w:cs="Avenir"/>
              </w:rPr>
            </w:pPr>
          </w:p>
        </w:tc>
      </w:tr>
      <w:tr w:rsidR="001E5236" w14:paraId="1C082046" w14:textId="77777777" w:rsidTr="00496307">
        <w:tc>
          <w:tcPr>
            <w:tcW w:w="4155" w:type="dxa"/>
            <w:tcMar>
              <w:top w:w="100" w:type="dxa"/>
              <w:left w:w="100" w:type="dxa"/>
              <w:bottom w:w="100" w:type="dxa"/>
              <w:right w:w="100" w:type="dxa"/>
            </w:tcMar>
          </w:tcPr>
          <w:p w14:paraId="12D42455" w14:textId="7ACB8797" w:rsidR="001E5236" w:rsidRDefault="001E5236" w:rsidP="00496307">
            <w:pPr>
              <w:widowControl w:val="0"/>
              <w:spacing w:line="240" w:lineRule="auto"/>
              <w:rPr>
                <w:rFonts w:ascii="Avenir" w:eastAsia="Avenir" w:hAnsi="Avenir" w:cs="Avenir"/>
              </w:rPr>
            </w:pPr>
            <w:r>
              <w:rPr>
                <w:rFonts w:ascii="Avenir" w:eastAsia="Avenir" w:hAnsi="Avenir" w:cs="Avenir"/>
              </w:rPr>
              <w:t xml:space="preserve">What, if any, alternate movement stage is supported by the qualitative </w:t>
            </w:r>
            <w:proofErr w:type="gramStart"/>
            <w:r>
              <w:rPr>
                <w:rFonts w:ascii="Avenir" w:eastAsia="Avenir" w:hAnsi="Avenir" w:cs="Avenir"/>
              </w:rPr>
              <w:t>results?:</w:t>
            </w:r>
            <w:proofErr w:type="gramEnd"/>
            <w:r w:rsidR="00D44D41">
              <w:rPr>
                <w:rFonts w:ascii="Avenir" w:eastAsia="Avenir" w:hAnsi="Avenir" w:cs="Avenir"/>
              </w:rPr>
              <w:t xml:space="preserve"> </w:t>
            </w:r>
            <w:r>
              <w:rPr>
                <w:rFonts w:ascii="Avenir" w:eastAsia="Avenir" w:hAnsi="Avenir" w:cs="Avenir"/>
                <w:color w:val="000000"/>
                <w:shd w:val="clear" w:color="auto" w:fill="E8EAED"/>
              </w:rPr>
              <w:t>unselected</w:t>
            </w:r>
          </w:p>
        </w:tc>
        <w:tc>
          <w:tcPr>
            <w:tcW w:w="7020" w:type="dxa"/>
            <w:tcMar>
              <w:top w:w="100" w:type="dxa"/>
              <w:left w:w="100" w:type="dxa"/>
              <w:bottom w:w="100" w:type="dxa"/>
              <w:right w:w="100" w:type="dxa"/>
            </w:tcMar>
          </w:tcPr>
          <w:p w14:paraId="6F8299A2" w14:textId="77777777" w:rsidR="001E5236" w:rsidRDefault="001E5236" w:rsidP="00496307">
            <w:pPr>
              <w:widowControl w:val="0"/>
              <w:spacing w:line="240" w:lineRule="auto"/>
              <w:rPr>
                <w:rFonts w:ascii="Avenir" w:eastAsia="Avenir" w:hAnsi="Avenir" w:cs="Avenir"/>
              </w:rPr>
            </w:pPr>
          </w:p>
        </w:tc>
        <w:tc>
          <w:tcPr>
            <w:tcW w:w="1856" w:type="dxa"/>
            <w:tcMar>
              <w:top w:w="100" w:type="dxa"/>
              <w:left w:w="100" w:type="dxa"/>
              <w:bottom w:w="100" w:type="dxa"/>
              <w:right w:w="100" w:type="dxa"/>
            </w:tcMar>
          </w:tcPr>
          <w:p w14:paraId="004CC402" w14:textId="77777777" w:rsidR="001E5236" w:rsidRDefault="001E5236" w:rsidP="00496307">
            <w:pPr>
              <w:widowControl w:val="0"/>
              <w:spacing w:line="240" w:lineRule="auto"/>
              <w:rPr>
                <w:rFonts w:ascii="Avenir" w:eastAsia="Avenir" w:hAnsi="Avenir" w:cs="Avenir"/>
              </w:rPr>
            </w:pPr>
          </w:p>
        </w:tc>
      </w:tr>
    </w:tbl>
    <w:p w14:paraId="7ECAE2F6" w14:textId="77777777" w:rsidR="001E5236" w:rsidRDefault="001E5236" w:rsidP="001E5236">
      <w:pPr>
        <w:rPr>
          <w:rFonts w:ascii="Avenir" w:eastAsia="Avenir" w:hAnsi="Avenir" w:cs="Avenir"/>
        </w:rPr>
      </w:pPr>
    </w:p>
    <w:p w14:paraId="4871F52C" w14:textId="77777777" w:rsidR="001E5236" w:rsidRDefault="001E5236" w:rsidP="001E5236">
      <w:pPr>
        <w:rPr>
          <w:rFonts w:ascii="Avenir" w:eastAsia="Avenir" w:hAnsi="Avenir" w:cs="Avenir"/>
        </w:rPr>
      </w:pPr>
      <w:r>
        <w:rPr>
          <w:rFonts w:ascii="Avenir" w:eastAsia="Avenir" w:hAnsi="Avenir" w:cs="Avenir"/>
        </w:rPr>
        <w:t>The combined quantitative and quantitative data identify the movement as (choose 1 only):</w:t>
      </w:r>
    </w:p>
    <w:p w14:paraId="56D771EC" w14:textId="77777777" w:rsidR="001E5236" w:rsidRPr="002E080E" w:rsidRDefault="001E5236" w:rsidP="001E5236">
      <w:pPr>
        <w:pStyle w:val="ListParagraph"/>
        <w:numPr>
          <w:ilvl w:val="0"/>
          <w:numId w:val="19"/>
        </w:numPr>
        <w:spacing w:after="0"/>
        <w:rPr>
          <w:rFonts w:ascii="Avenir" w:eastAsia="Avenir" w:hAnsi="Avenir" w:cs="Avenir"/>
        </w:rPr>
      </w:pPr>
      <w:r w:rsidRPr="002E080E">
        <w:rPr>
          <w:rFonts w:ascii="Avenir" w:eastAsia="Avenir" w:hAnsi="Avenir" w:cs="Avenir"/>
          <w:color w:val="000000"/>
          <w:shd w:val="clear" w:color="auto" w:fill="E8EAED"/>
        </w:rPr>
        <w:t>unselected</w:t>
      </w:r>
    </w:p>
    <w:p w14:paraId="223A5BE1" w14:textId="77777777" w:rsidR="001E5236" w:rsidRPr="002E080E" w:rsidRDefault="001E5236" w:rsidP="001E5236">
      <w:pPr>
        <w:pStyle w:val="ListParagraph"/>
        <w:numPr>
          <w:ilvl w:val="0"/>
          <w:numId w:val="19"/>
        </w:numPr>
        <w:spacing w:after="0"/>
        <w:rPr>
          <w:rFonts w:ascii="Avenir" w:eastAsia="Avenir" w:hAnsi="Avenir" w:cs="Avenir"/>
        </w:rPr>
      </w:pPr>
      <w:r w:rsidRPr="002E080E">
        <w:rPr>
          <w:rFonts w:ascii="Avenir" w:eastAsia="Avenir" w:hAnsi="Avenir" w:cs="Avenir"/>
        </w:rPr>
        <w:t xml:space="preserve">In between </w:t>
      </w:r>
      <w:r w:rsidRPr="002E080E">
        <w:rPr>
          <w:rFonts w:ascii="Avenir" w:eastAsia="Avenir" w:hAnsi="Avenir" w:cs="Avenir"/>
          <w:color w:val="000000"/>
          <w:shd w:val="clear" w:color="auto" w:fill="E8EAED"/>
        </w:rPr>
        <w:t>unselected</w:t>
      </w:r>
      <w:r w:rsidRPr="002E080E">
        <w:rPr>
          <w:rFonts w:ascii="Avenir" w:eastAsia="Avenir" w:hAnsi="Avenir" w:cs="Avenir"/>
        </w:rPr>
        <w:t xml:space="preserve"> and </w:t>
      </w:r>
      <w:r w:rsidRPr="002E080E">
        <w:rPr>
          <w:rFonts w:ascii="Avenir" w:eastAsia="Avenir" w:hAnsi="Avenir" w:cs="Avenir"/>
          <w:color w:val="000000"/>
          <w:shd w:val="clear" w:color="auto" w:fill="E8EAED"/>
        </w:rPr>
        <w:t>unselected</w:t>
      </w:r>
    </w:p>
    <w:p w14:paraId="33E384DB" w14:textId="135E93B3" w:rsidR="001E5236" w:rsidRDefault="001E5236" w:rsidP="001E5236">
      <w:pPr>
        <w:pStyle w:val="ListParagraph"/>
        <w:numPr>
          <w:ilvl w:val="0"/>
          <w:numId w:val="19"/>
        </w:numPr>
        <w:spacing w:after="0"/>
        <w:rPr>
          <w:rFonts w:ascii="Avenir" w:eastAsia="Avenir" w:hAnsi="Avenir" w:cs="Avenir"/>
        </w:rPr>
      </w:pPr>
      <w:r w:rsidRPr="002E080E">
        <w:rPr>
          <w:rFonts w:ascii="Avenir" w:eastAsia="Avenir" w:hAnsi="Avenir" w:cs="Avenir"/>
        </w:rPr>
        <w:t xml:space="preserve">Both </w:t>
      </w:r>
      <w:r w:rsidRPr="002E080E">
        <w:rPr>
          <w:rFonts w:ascii="Avenir" w:eastAsia="Avenir" w:hAnsi="Avenir" w:cs="Avenir"/>
          <w:color w:val="000000"/>
          <w:shd w:val="clear" w:color="auto" w:fill="E8EAED"/>
        </w:rPr>
        <w:t>unselected</w:t>
      </w:r>
      <w:r w:rsidRPr="002E080E">
        <w:rPr>
          <w:rFonts w:ascii="Avenir" w:eastAsia="Avenir" w:hAnsi="Avenir" w:cs="Avenir"/>
        </w:rPr>
        <w:t xml:space="preserve"> and </w:t>
      </w:r>
      <w:r w:rsidRPr="002E080E">
        <w:rPr>
          <w:rFonts w:ascii="Avenir" w:eastAsia="Avenir" w:hAnsi="Avenir" w:cs="Avenir"/>
          <w:color w:val="000000"/>
          <w:shd w:val="clear" w:color="auto" w:fill="E8EAED"/>
        </w:rPr>
        <w:t>unselected</w:t>
      </w:r>
      <w:r w:rsidRPr="002E080E">
        <w:rPr>
          <w:rFonts w:ascii="Avenir" w:eastAsia="Avenir" w:hAnsi="Avenir" w:cs="Avenir"/>
        </w:rPr>
        <w:t xml:space="preserve">. Please explain: </w:t>
      </w:r>
      <w:r>
        <w:rPr>
          <w:rFonts w:ascii="Avenir" w:eastAsia="Avenir" w:hAnsi="Avenir" w:cs="Avenir"/>
        </w:rPr>
        <w:br w:type="page"/>
      </w:r>
    </w:p>
    <w:p w14:paraId="2E54E4E3" w14:textId="77777777" w:rsidR="001E5236" w:rsidRPr="002E080E" w:rsidRDefault="001E5236" w:rsidP="001E5236">
      <w:pPr>
        <w:pStyle w:val="ListParagraph"/>
        <w:numPr>
          <w:ilvl w:val="0"/>
          <w:numId w:val="19"/>
        </w:numPr>
        <w:spacing w:after="0"/>
        <w:rPr>
          <w:rFonts w:ascii="Avenir" w:eastAsia="Avenir" w:hAnsi="Avenir" w:cs="Avenir"/>
        </w:rPr>
        <w:sectPr w:rsidR="001E5236" w:rsidRPr="002E080E" w:rsidSect="001E5236">
          <w:headerReference w:type="default" r:id="rId12"/>
          <w:headerReference w:type="first" r:id="rId13"/>
          <w:pgSz w:w="15840" w:h="12240" w:orient="landscape"/>
          <w:pgMar w:top="851" w:right="1440" w:bottom="851" w:left="1440" w:header="720" w:footer="720" w:gutter="0"/>
          <w:cols w:space="720"/>
        </w:sectPr>
      </w:pPr>
    </w:p>
    <w:p w14:paraId="1DBB8268" w14:textId="77777777" w:rsidR="001E5236" w:rsidRPr="001E5236" w:rsidRDefault="001E5236" w:rsidP="001E5236">
      <w:pPr>
        <w:pStyle w:val="Heading3"/>
        <w:spacing w:before="0"/>
        <w:ind w:firstLine="720"/>
      </w:pPr>
      <w:r w:rsidRPr="001E5236">
        <w:rPr>
          <w:noProof/>
        </w:rPr>
        <w:lastRenderedPageBreak/>
        <w:drawing>
          <wp:anchor distT="0" distB="0" distL="114300" distR="114300" simplePos="0" relativeHeight="251663360" behindDoc="0" locked="0" layoutInCell="1" allowOverlap="1" wp14:anchorId="511EB5F9" wp14:editId="1196B2A1">
            <wp:simplePos x="0" y="0"/>
            <wp:positionH relativeFrom="column">
              <wp:posOffset>0</wp:posOffset>
            </wp:positionH>
            <wp:positionV relativeFrom="paragraph">
              <wp:posOffset>-13566</wp:posOffset>
            </wp:positionV>
            <wp:extent cx="337185" cy="325120"/>
            <wp:effectExtent l="0" t="0" r="5715" b="508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337185" cy="325120"/>
                    </a:xfrm>
                    <a:prstGeom prst="rect">
                      <a:avLst/>
                    </a:prstGeom>
                    <a:ln/>
                  </pic:spPr>
                </pic:pic>
              </a:graphicData>
            </a:graphic>
            <wp14:sizeRelH relativeFrom="page">
              <wp14:pctWidth>0</wp14:pctWidth>
            </wp14:sizeRelH>
            <wp14:sizeRelV relativeFrom="page">
              <wp14:pctHeight>0</wp14:pctHeight>
            </wp14:sizeRelV>
          </wp:anchor>
        </w:drawing>
      </w:r>
      <w:r w:rsidRPr="001E5236">
        <w:t xml:space="preserve">Select movement plot points and domains </w:t>
      </w:r>
    </w:p>
    <w:p w14:paraId="3D8682F5" w14:textId="77777777" w:rsidR="001E5236" w:rsidRDefault="001E5236" w:rsidP="001E5236">
      <w:pPr>
        <w:rPr>
          <w:rFonts w:ascii="Avenir" w:eastAsia="Avenir" w:hAnsi="Avenir" w:cs="Avenir"/>
        </w:rPr>
      </w:pPr>
      <w:r>
        <w:rPr>
          <w:rFonts w:ascii="Avenir" w:eastAsia="Avenir" w:hAnsi="Avenir" w:cs="Avenir"/>
        </w:rPr>
        <w:t xml:space="preserve">In conversation with participants in the sensemaking process, evaluators will then identify the movement plot point(s) (1-2) that best represent the movement’s trajectory within this </w:t>
      </w:r>
      <w:proofErr w:type="gramStart"/>
      <w:r>
        <w:rPr>
          <w:rFonts w:ascii="Avenir" w:eastAsia="Avenir" w:hAnsi="Avenir" w:cs="Avenir"/>
        </w:rPr>
        <w:t>particular evaluation</w:t>
      </w:r>
      <w:proofErr w:type="gramEnd"/>
      <w:r>
        <w:rPr>
          <w:rFonts w:ascii="Avenir" w:eastAsia="Avenir" w:hAnsi="Avenir" w:cs="Avenir"/>
        </w:rPr>
        <w:t xml:space="preserve"> stage. This step focuses the analysis on the most meaningful dimensions of progress and change and supports a big-picture view of the movement’s evolution. </w:t>
      </w:r>
    </w:p>
    <w:p w14:paraId="6C5ACD2A" w14:textId="77777777" w:rsidR="001E5236" w:rsidRDefault="001E5236" w:rsidP="001E5236">
      <w:pPr>
        <w:rPr>
          <w:rFonts w:ascii="Avenir" w:eastAsia="Avenir" w:hAnsi="Avenir" w:cs="Avenir"/>
        </w:rPr>
      </w:pPr>
    </w:p>
    <w:p w14:paraId="727DAE21" w14:textId="77777777" w:rsidR="001E5236" w:rsidRDefault="001E5236" w:rsidP="001E5236">
      <w:pPr>
        <w:rPr>
          <w:rFonts w:ascii="Avenir" w:eastAsia="Avenir" w:hAnsi="Avenir" w:cs="Avenir"/>
        </w:rPr>
      </w:pPr>
      <w:r>
        <w:rPr>
          <w:rFonts w:ascii="Avenir" w:eastAsia="Avenir" w:hAnsi="Avenir" w:cs="Avenir"/>
        </w:rPr>
        <w:t>Based on the full descriptions of the movement plot points, including their possible network maps, what movement plot point is best supported by this data?</w:t>
      </w:r>
    </w:p>
    <w:p w14:paraId="5A8E1B27" w14:textId="77777777" w:rsidR="001E5236" w:rsidRDefault="001E5236" w:rsidP="001E5236">
      <w:pPr>
        <w:ind w:left="720"/>
        <w:rPr>
          <w:rFonts w:ascii="Avenir" w:eastAsia="Avenir" w:hAnsi="Avenir" w:cs="Avenir"/>
        </w:rPr>
      </w:pPr>
    </w:p>
    <w:tbl>
      <w:tblPr>
        <w:tblW w:w="8999" w:type="dxa"/>
        <w:tblInd w:w="-90" w:type="dxa"/>
        <w:tblBorders>
          <w:top w:val="single" w:sz="8" w:space="0" w:color="62B5E5"/>
          <w:left w:val="single" w:sz="8" w:space="0" w:color="62B5E5"/>
          <w:bottom w:val="single" w:sz="8" w:space="0" w:color="62B5E5"/>
          <w:right w:val="single" w:sz="8" w:space="0" w:color="62B5E5"/>
          <w:insideH w:val="single" w:sz="8" w:space="0" w:color="62B5E5"/>
          <w:insideV w:val="single" w:sz="8" w:space="0" w:color="62B5E5"/>
        </w:tblBorders>
        <w:tblLayout w:type="fixed"/>
        <w:tblLook w:val="0600" w:firstRow="0" w:lastRow="0" w:firstColumn="0" w:lastColumn="0" w:noHBand="1" w:noVBand="1"/>
      </w:tblPr>
      <w:tblGrid>
        <w:gridCol w:w="8999"/>
      </w:tblGrid>
      <w:tr w:rsidR="001E5236" w14:paraId="60D42F3D" w14:textId="77777777" w:rsidTr="001E5236">
        <w:trPr>
          <w:trHeight w:val="349"/>
        </w:trPr>
        <w:tc>
          <w:tcPr>
            <w:tcW w:w="8999" w:type="dxa"/>
            <w:tcMar>
              <w:top w:w="100" w:type="dxa"/>
              <w:left w:w="100" w:type="dxa"/>
              <w:bottom w:w="100" w:type="dxa"/>
              <w:right w:w="100" w:type="dxa"/>
            </w:tcMar>
          </w:tcPr>
          <w:p w14:paraId="18B4880E" w14:textId="77777777" w:rsidR="001E5236" w:rsidRDefault="001E5236" w:rsidP="00496307">
            <w:pPr>
              <w:rPr>
                <w:rFonts w:ascii="Avenir" w:eastAsia="Avenir" w:hAnsi="Avenir" w:cs="Avenir"/>
              </w:rPr>
            </w:pPr>
            <w:r>
              <w:rPr>
                <w:rFonts w:ascii="Avenir" w:eastAsia="Avenir" w:hAnsi="Avenir" w:cs="Avenir"/>
              </w:rPr>
              <w:t xml:space="preserve"> [Insert plot point title and description]</w:t>
            </w:r>
          </w:p>
        </w:tc>
      </w:tr>
    </w:tbl>
    <w:p w14:paraId="7928C3B2" w14:textId="77777777" w:rsidR="001E5236" w:rsidRDefault="001E5236" w:rsidP="001E5236">
      <w:pPr>
        <w:rPr>
          <w:rFonts w:ascii="Avenir" w:eastAsia="Avenir" w:hAnsi="Avenir" w:cs="Avenir"/>
        </w:rPr>
      </w:pPr>
    </w:p>
    <w:p w14:paraId="2BE88405" w14:textId="77777777" w:rsidR="001E5236" w:rsidRDefault="001E5236" w:rsidP="001E5236">
      <w:pPr>
        <w:rPr>
          <w:rFonts w:ascii="Avenir" w:eastAsia="Avenir" w:hAnsi="Avenir" w:cs="Avenir"/>
          <w:highlight w:val="yellow"/>
        </w:rPr>
      </w:pPr>
      <w:proofErr w:type="gramStart"/>
      <w:r>
        <w:rPr>
          <w:rFonts w:ascii="Avenir" w:eastAsia="Avenir" w:hAnsi="Avenir" w:cs="Avenir"/>
        </w:rPr>
        <w:t>Is</w:t>
      </w:r>
      <w:proofErr w:type="gramEnd"/>
      <w:r>
        <w:rPr>
          <w:rFonts w:ascii="Avenir" w:eastAsia="Avenir" w:hAnsi="Avenir" w:cs="Avenir"/>
        </w:rPr>
        <w:t xml:space="preserve"> this plot point consistent with the stage of movement growth identified in Step 2? </w:t>
      </w:r>
    </w:p>
    <w:p w14:paraId="121D6D24" w14:textId="77777777" w:rsidR="001E5236" w:rsidRDefault="001E5236" w:rsidP="001E5236">
      <w:pPr>
        <w:rPr>
          <w:rFonts w:ascii="Avenir" w:eastAsia="Avenir" w:hAnsi="Avenir" w:cs="Avenir"/>
        </w:rPr>
      </w:pPr>
      <w:r>
        <w:rPr>
          <w:rFonts w:ascii="Avenir" w:eastAsia="Avenir" w:hAnsi="Avenir" w:cs="Avenir"/>
        </w:rPr>
        <w:t xml:space="preserve">Note: While it is unlikely that there would be divergence, if there is, the stage of network growth defined in Step 2 will take precedence. </w:t>
      </w:r>
    </w:p>
    <w:p w14:paraId="0DF0AFD5" w14:textId="77777777" w:rsidR="001E5236" w:rsidRDefault="001E5236" w:rsidP="001E5236">
      <w:pPr>
        <w:rPr>
          <w:rFonts w:ascii="Avenir" w:eastAsia="Avenir" w:hAnsi="Avenir" w:cs="Avenir"/>
        </w:rPr>
      </w:pPr>
    </w:p>
    <w:tbl>
      <w:tblPr>
        <w:tblW w:w="8907" w:type="dxa"/>
        <w:tblBorders>
          <w:top w:val="single" w:sz="8" w:space="0" w:color="62B5E5"/>
          <w:left w:val="single" w:sz="8" w:space="0" w:color="62B5E5"/>
          <w:bottom w:val="single" w:sz="8" w:space="0" w:color="62B5E5"/>
          <w:right w:val="single" w:sz="8" w:space="0" w:color="62B5E5"/>
          <w:insideH w:val="single" w:sz="8" w:space="0" w:color="62B5E5"/>
          <w:insideV w:val="single" w:sz="8" w:space="0" w:color="62B5E5"/>
        </w:tblBorders>
        <w:tblLayout w:type="fixed"/>
        <w:tblLook w:val="0600" w:firstRow="0" w:lastRow="0" w:firstColumn="0" w:lastColumn="0" w:noHBand="1" w:noVBand="1"/>
      </w:tblPr>
      <w:tblGrid>
        <w:gridCol w:w="8907"/>
      </w:tblGrid>
      <w:tr w:rsidR="001E5236" w14:paraId="518447E1" w14:textId="77777777" w:rsidTr="001E5236">
        <w:trPr>
          <w:trHeight w:val="349"/>
        </w:trPr>
        <w:tc>
          <w:tcPr>
            <w:tcW w:w="8907" w:type="dxa"/>
            <w:tcMar>
              <w:top w:w="100" w:type="dxa"/>
              <w:left w:w="100" w:type="dxa"/>
              <w:bottom w:w="100" w:type="dxa"/>
              <w:right w:w="100" w:type="dxa"/>
            </w:tcMar>
          </w:tcPr>
          <w:p w14:paraId="6596493B" w14:textId="77777777" w:rsidR="001E5236" w:rsidRDefault="001E5236" w:rsidP="00496307">
            <w:pPr>
              <w:rPr>
                <w:rFonts w:ascii="Avenir" w:eastAsia="Avenir" w:hAnsi="Avenir" w:cs="Avenir"/>
              </w:rPr>
            </w:pPr>
            <w:r>
              <w:rPr>
                <w:rFonts w:ascii="Avenir" w:eastAsia="Avenir" w:hAnsi="Avenir" w:cs="Avenir"/>
              </w:rPr>
              <w:t>Why or why not?</w:t>
            </w:r>
          </w:p>
        </w:tc>
      </w:tr>
    </w:tbl>
    <w:p w14:paraId="5AC66EB5" w14:textId="77777777" w:rsidR="001E5236" w:rsidRDefault="001E5236" w:rsidP="001E5236">
      <w:pPr>
        <w:rPr>
          <w:rFonts w:ascii="Avenir" w:eastAsia="Avenir" w:hAnsi="Avenir" w:cs="Avenir"/>
        </w:rPr>
      </w:pPr>
    </w:p>
    <w:p w14:paraId="09920C25" w14:textId="77777777" w:rsidR="001E5236" w:rsidRPr="001E5236" w:rsidRDefault="001E5236" w:rsidP="001E5236">
      <w:pPr>
        <w:pStyle w:val="Heading6"/>
      </w:pPr>
      <w:r w:rsidRPr="001E5236">
        <w:t xml:space="preserve">Movement dimensions and domains </w:t>
      </w:r>
    </w:p>
    <w:tbl>
      <w:tblPr>
        <w:tblW w:w="9704" w:type="dxa"/>
        <w:tblInd w:w="-10" w:type="dxa"/>
        <w:tblBorders>
          <w:top w:val="single" w:sz="8" w:space="0" w:color="62B5E5"/>
          <w:left w:val="single" w:sz="8" w:space="0" w:color="62B5E5"/>
          <w:bottom w:val="single" w:sz="8" w:space="0" w:color="62B5E5"/>
          <w:right w:val="single" w:sz="8" w:space="0" w:color="62B5E5"/>
          <w:insideH w:val="single" w:sz="8" w:space="0" w:color="62B5E5"/>
          <w:insideV w:val="single" w:sz="8" w:space="0" w:color="62B5E5"/>
        </w:tblBorders>
        <w:tblLayout w:type="fixed"/>
        <w:tblLook w:val="0600" w:firstRow="0" w:lastRow="0" w:firstColumn="0" w:lastColumn="0" w:noHBand="1" w:noVBand="1"/>
      </w:tblPr>
      <w:tblGrid>
        <w:gridCol w:w="3404"/>
        <w:gridCol w:w="2250"/>
        <w:gridCol w:w="4050"/>
      </w:tblGrid>
      <w:tr w:rsidR="001E5236" w14:paraId="043F9975" w14:textId="77777777" w:rsidTr="001E5236">
        <w:tc>
          <w:tcPr>
            <w:tcW w:w="3404" w:type="dxa"/>
            <w:shd w:val="clear" w:color="auto" w:fill="D5DCE4" w:themeFill="text2" w:themeFillTint="33"/>
            <w:tcMar>
              <w:top w:w="100" w:type="dxa"/>
              <w:left w:w="100" w:type="dxa"/>
              <w:bottom w:w="100" w:type="dxa"/>
              <w:right w:w="100" w:type="dxa"/>
            </w:tcMar>
          </w:tcPr>
          <w:p w14:paraId="42E89A9E" w14:textId="77777777" w:rsidR="001E5236" w:rsidRDefault="001E5236" w:rsidP="001E5236">
            <w:pPr>
              <w:pStyle w:val="Heading6"/>
            </w:pPr>
            <w:r>
              <w:t>Dimension</w:t>
            </w:r>
          </w:p>
        </w:tc>
        <w:tc>
          <w:tcPr>
            <w:tcW w:w="2250" w:type="dxa"/>
            <w:shd w:val="clear" w:color="auto" w:fill="D5DCE4" w:themeFill="text2" w:themeFillTint="33"/>
            <w:tcMar>
              <w:top w:w="100" w:type="dxa"/>
              <w:left w:w="100" w:type="dxa"/>
              <w:bottom w:w="100" w:type="dxa"/>
              <w:right w:w="100" w:type="dxa"/>
            </w:tcMar>
          </w:tcPr>
          <w:p w14:paraId="70807B8F" w14:textId="77777777" w:rsidR="001E5236" w:rsidRDefault="001E5236" w:rsidP="001E5236">
            <w:pPr>
              <w:pStyle w:val="Heading6"/>
            </w:pPr>
            <w:r>
              <w:t>Selected domains</w:t>
            </w:r>
          </w:p>
        </w:tc>
        <w:tc>
          <w:tcPr>
            <w:tcW w:w="4050" w:type="dxa"/>
            <w:shd w:val="clear" w:color="auto" w:fill="D5DCE4" w:themeFill="text2" w:themeFillTint="33"/>
            <w:tcMar>
              <w:top w:w="100" w:type="dxa"/>
              <w:left w:w="100" w:type="dxa"/>
              <w:bottom w:w="100" w:type="dxa"/>
              <w:right w:w="100" w:type="dxa"/>
            </w:tcMar>
          </w:tcPr>
          <w:p w14:paraId="0C1106D4" w14:textId="77777777" w:rsidR="001E5236" w:rsidRDefault="001E5236" w:rsidP="001E5236">
            <w:pPr>
              <w:pStyle w:val="Heading6"/>
            </w:pPr>
            <w:r>
              <w:t>Data source (e.g. SNA, case studies)</w:t>
            </w:r>
          </w:p>
        </w:tc>
      </w:tr>
      <w:tr w:rsidR="001E5236" w14:paraId="63DF52D4" w14:textId="77777777" w:rsidTr="001E5236">
        <w:trPr>
          <w:trHeight w:val="420"/>
        </w:trPr>
        <w:tc>
          <w:tcPr>
            <w:tcW w:w="9704" w:type="dxa"/>
            <w:gridSpan w:val="3"/>
            <w:shd w:val="clear" w:color="auto" w:fill="D5DCE4" w:themeFill="text2" w:themeFillTint="33"/>
            <w:tcMar>
              <w:top w:w="100" w:type="dxa"/>
              <w:left w:w="100" w:type="dxa"/>
              <w:bottom w:w="100" w:type="dxa"/>
              <w:right w:w="100" w:type="dxa"/>
            </w:tcMar>
          </w:tcPr>
          <w:p w14:paraId="16EED7F3" w14:textId="77777777" w:rsidR="001E5236" w:rsidRDefault="001E5236" w:rsidP="001E5236">
            <w:pPr>
              <w:pStyle w:val="Heading6"/>
            </w:pPr>
            <w:r>
              <w:t>Network overview</w:t>
            </w:r>
          </w:p>
        </w:tc>
      </w:tr>
      <w:tr w:rsidR="001E5236" w14:paraId="0CAC0FAE" w14:textId="77777777" w:rsidTr="001E5236">
        <w:tc>
          <w:tcPr>
            <w:tcW w:w="3404" w:type="dxa"/>
            <w:tcMar>
              <w:top w:w="100" w:type="dxa"/>
              <w:left w:w="100" w:type="dxa"/>
              <w:bottom w:w="100" w:type="dxa"/>
              <w:right w:w="100" w:type="dxa"/>
            </w:tcMar>
          </w:tcPr>
          <w:p w14:paraId="097968C9"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Comprehensive map view, all connections shown</w:t>
            </w:r>
          </w:p>
        </w:tc>
        <w:tc>
          <w:tcPr>
            <w:tcW w:w="2250" w:type="dxa"/>
            <w:tcMar>
              <w:top w:w="100" w:type="dxa"/>
              <w:left w:w="100" w:type="dxa"/>
              <w:bottom w:w="100" w:type="dxa"/>
              <w:right w:w="100" w:type="dxa"/>
            </w:tcMar>
          </w:tcPr>
          <w:p w14:paraId="11B58B5D"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b/>
                <w:bCs/>
              </w:rPr>
            </w:pPr>
          </w:p>
        </w:tc>
        <w:tc>
          <w:tcPr>
            <w:tcW w:w="4050" w:type="dxa"/>
            <w:tcMar>
              <w:top w:w="100" w:type="dxa"/>
              <w:left w:w="100" w:type="dxa"/>
              <w:bottom w:w="100" w:type="dxa"/>
              <w:right w:w="100" w:type="dxa"/>
            </w:tcMar>
          </w:tcPr>
          <w:p w14:paraId="7CB025EE"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SNA</w:t>
            </w:r>
          </w:p>
        </w:tc>
      </w:tr>
      <w:tr w:rsidR="001E5236" w14:paraId="633978B7" w14:textId="77777777" w:rsidTr="001E5236">
        <w:trPr>
          <w:trHeight w:val="420"/>
        </w:trPr>
        <w:tc>
          <w:tcPr>
            <w:tcW w:w="9704" w:type="dxa"/>
            <w:gridSpan w:val="3"/>
            <w:shd w:val="clear" w:color="auto" w:fill="D5DCE4" w:themeFill="text2" w:themeFillTint="33"/>
            <w:tcMar>
              <w:top w:w="100" w:type="dxa"/>
              <w:left w:w="100" w:type="dxa"/>
              <w:bottom w:w="100" w:type="dxa"/>
              <w:right w:w="100" w:type="dxa"/>
            </w:tcMar>
          </w:tcPr>
          <w:p w14:paraId="3FE22F32" w14:textId="77777777" w:rsidR="001E5236" w:rsidRDefault="001E5236" w:rsidP="001E5236">
            <w:pPr>
              <w:pStyle w:val="Heading6"/>
            </w:pPr>
            <w:r>
              <w:t>Fixed dimensions</w:t>
            </w:r>
          </w:p>
        </w:tc>
      </w:tr>
      <w:tr w:rsidR="001E5236" w14:paraId="71DC060A" w14:textId="77777777" w:rsidTr="001E5236">
        <w:tc>
          <w:tcPr>
            <w:tcW w:w="3404" w:type="dxa"/>
            <w:tcMar>
              <w:top w:w="100" w:type="dxa"/>
              <w:left w:w="100" w:type="dxa"/>
              <w:bottom w:w="100" w:type="dxa"/>
              <w:right w:w="100" w:type="dxa"/>
            </w:tcMar>
          </w:tcPr>
          <w:p w14:paraId="2ED8DF5F"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Shared purpose</w:t>
            </w:r>
          </w:p>
        </w:tc>
        <w:tc>
          <w:tcPr>
            <w:tcW w:w="2250" w:type="dxa"/>
            <w:tcMar>
              <w:top w:w="100" w:type="dxa"/>
              <w:left w:w="100" w:type="dxa"/>
              <w:bottom w:w="100" w:type="dxa"/>
              <w:right w:w="100" w:type="dxa"/>
            </w:tcMar>
          </w:tcPr>
          <w:p w14:paraId="50FDFFA6"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c>
          <w:tcPr>
            <w:tcW w:w="4050" w:type="dxa"/>
            <w:tcMar>
              <w:top w:w="100" w:type="dxa"/>
              <w:left w:w="100" w:type="dxa"/>
              <w:bottom w:w="100" w:type="dxa"/>
              <w:right w:w="100" w:type="dxa"/>
            </w:tcMar>
          </w:tcPr>
          <w:p w14:paraId="3B456FBA"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727796F2" w14:textId="77777777" w:rsidTr="001E5236">
        <w:tc>
          <w:tcPr>
            <w:tcW w:w="3404" w:type="dxa"/>
            <w:tcMar>
              <w:top w:w="100" w:type="dxa"/>
              <w:left w:w="100" w:type="dxa"/>
              <w:bottom w:w="100" w:type="dxa"/>
              <w:right w:w="100" w:type="dxa"/>
            </w:tcMar>
          </w:tcPr>
          <w:p w14:paraId="20E094D0"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Networked relationships</w:t>
            </w:r>
          </w:p>
        </w:tc>
        <w:tc>
          <w:tcPr>
            <w:tcW w:w="2250" w:type="dxa"/>
            <w:tcMar>
              <w:top w:w="100" w:type="dxa"/>
              <w:left w:w="100" w:type="dxa"/>
              <w:bottom w:w="100" w:type="dxa"/>
              <w:right w:w="100" w:type="dxa"/>
            </w:tcMar>
          </w:tcPr>
          <w:p w14:paraId="62B9A7AF"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c>
          <w:tcPr>
            <w:tcW w:w="4050" w:type="dxa"/>
            <w:tcMar>
              <w:top w:w="100" w:type="dxa"/>
              <w:left w:w="100" w:type="dxa"/>
              <w:bottom w:w="100" w:type="dxa"/>
              <w:right w:w="100" w:type="dxa"/>
            </w:tcMar>
          </w:tcPr>
          <w:p w14:paraId="0762C04A"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1FA77DAC" w14:textId="77777777" w:rsidTr="001E5236">
        <w:tc>
          <w:tcPr>
            <w:tcW w:w="3404" w:type="dxa"/>
            <w:tcMar>
              <w:top w:w="100" w:type="dxa"/>
              <w:left w:w="100" w:type="dxa"/>
              <w:bottom w:w="100" w:type="dxa"/>
              <w:right w:w="100" w:type="dxa"/>
            </w:tcMar>
          </w:tcPr>
          <w:p w14:paraId="70E6A75D"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Inclusive approach</w:t>
            </w:r>
          </w:p>
        </w:tc>
        <w:tc>
          <w:tcPr>
            <w:tcW w:w="2250" w:type="dxa"/>
            <w:tcMar>
              <w:top w:w="100" w:type="dxa"/>
              <w:left w:w="100" w:type="dxa"/>
              <w:bottom w:w="100" w:type="dxa"/>
              <w:right w:w="100" w:type="dxa"/>
            </w:tcMar>
          </w:tcPr>
          <w:p w14:paraId="5BAF98BD"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c>
          <w:tcPr>
            <w:tcW w:w="4050" w:type="dxa"/>
            <w:tcMar>
              <w:top w:w="100" w:type="dxa"/>
              <w:left w:w="100" w:type="dxa"/>
              <w:bottom w:w="100" w:type="dxa"/>
              <w:right w:w="100" w:type="dxa"/>
            </w:tcMar>
          </w:tcPr>
          <w:p w14:paraId="7A837189"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74A0B561" w14:textId="77777777" w:rsidTr="001E5236">
        <w:trPr>
          <w:trHeight w:val="420"/>
        </w:trPr>
        <w:tc>
          <w:tcPr>
            <w:tcW w:w="9704" w:type="dxa"/>
            <w:gridSpan w:val="3"/>
            <w:shd w:val="clear" w:color="auto" w:fill="D5DCE4" w:themeFill="text2" w:themeFillTint="33"/>
            <w:tcMar>
              <w:top w:w="100" w:type="dxa"/>
              <w:left w:w="100" w:type="dxa"/>
              <w:bottom w:w="100" w:type="dxa"/>
              <w:right w:w="100" w:type="dxa"/>
            </w:tcMar>
          </w:tcPr>
          <w:p w14:paraId="778CEE59" w14:textId="77777777" w:rsidR="001E5236" w:rsidRDefault="001E5236" w:rsidP="001E5236">
            <w:pPr>
              <w:pStyle w:val="Heading6"/>
            </w:pPr>
            <w:r>
              <w:t>Flexible dimensions</w:t>
            </w:r>
          </w:p>
        </w:tc>
      </w:tr>
      <w:tr w:rsidR="001E5236" w14:paraId="25A8DE6B" w14:textId="77777777" w:rsidTr="001E5236">
        <w:tc>
          <w:tcPr>
            <w:tcW w:w="3404" w:type="dxa"/>
            <w:tcMar>
              <w:top w:w="100" w:type="dxa"/>
              <w:left w:w="100" w:type="dxa"/>
              <w:bottom w:w="100" w:type="dxa"/>
              <w:right w:w="100" w:type="dxa"/>
            </w:tcMar>
          </w:tcPr>
          <w:p w14:paraId="545B3D67"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c>
          <w:tcPr>
            <w:tcW w:w="2250" w:type="dxa"/>
            <w:tcMar>
              <w:top w:w="100" w:type="dxa"/>
              <w:left w:w="100" w:type="dxa"/>
              <w:bottom w:w="100" w:type="dxa"/>
              <w:right w:w="100" w:type="dxa"/>
            </w:tcMar>
          </w:tcPr>
          <w:p w14:paraId="4B4F794D"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c>
          <w:tcPr>
            <w:tcW w:w="4050" w:type="dxa"/>
            <w:tcMar>
              <w:top w:w="100" w:type="dxa"/>
              <w:left w:w="100" w:type="dxa"/>
              <w:bottom w:w="100" w:type="dxa"/>
              <w:right w:w="100" w:type="dxa"/>
            </w:tcMar>
          </w:tcPr>
          <w:p w14:paraId="42ED537E"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39535F36" w14:textId="77777777" w:rsidTr="001E5236">
        <w:tc>
          <w:tcPr>
            <w:tcW w:w="3404" w:type="dxa"/>
            <w:tcMar>
              <w:top w:w="100" w:type="dxa"/>
              <w:left w:w="100" w:type="dxa"/>
              <w:bottom w:w="100" w:type="dxa"/>
              <w:right w:w="100" w:type="dxa"/>
            </w:tcMar>
          </w:tcPr>
          <w:p w14:paraId="5A6979F3"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c>
          <w:tcPr>
            <w:tcW w:w="2250" w:type="dxa"/>
            <w:tcMar>
              <w:top w:w="100" w:type="dxa"/>
              <w:left w:w="100" w:type="dxa"/>
              <w:bottom w:w="100" w:type="dxa"/>
              <w:right w:w="100" w:type="dxa"/>
            </w:tcMar>
          </w:tcPr>
          <w:p w14:paraId="1B783945"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c>
          <w:tcPr>
            <w:tcW w:w="4050" w:type="dxa"/>
            <w:tcMar>
              <w:top w:w="100" w:type="dxa"/>
              <w:left w:w="100" w:type="dxa"/>
              <w:bottom w:w="100" w:type="dxa"/>
              <w:right w:w="100" w:type="dxa"/>
            </w:tcMar>
          </w:tcPr>
          <w:p w14:paraId="6E39C54F"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bl>
    <w:p w14:paraId="2E302FF4" w14:textId="77777777" w:rsidR="001E5236" w:rsidRPr="001E5236" w:rsidRDefault="001E5236" w:rsidP="001E5236">
      <w:pPr>
        <w:pStyle w:val="Heading3"/>
        <w:ind w:firstLine="720"/>
      </w:pPr>
      <w:bookmarkStart w:id="2" w:name="_tqu8n7smfcbc" w:colFirst="0" w:colLast="0"/>
      <w:bookmarkStart w:id="3" w:name="_omz0n1oflxmn" w:colFirst="0" w:colLast="0"/>
      <w:bookmarkEnd w:id="2"/>
      <w:bookmarkEnd w:id="3"/>
      <w:r w:rsidRPr="001E5236">
        <w:rPr>
          <w:noProof/>
        </w:rPr>
        <w:lastRenderedPageBreak/>
        <w:drawing>
          <wp:anchor distT="0" distB="0" distL="114300" distR="114300" simplePos="0" relativeHeight="251664384" behindDoc="0" locked="0" layoutInCell="1" allowOverlap="1" wp14:anchorId="560B5720" wp14:editId="64A48799">
            <wp:simplePos x="0" y="0"/>
            <wp:positionH relativeFrom="column">
              <wp:posOffset>3810</wp:posOffset>
            </wp:positionH>
            <wp:positionV relativeFrom="paragraph">
              <wp:posOffset>-15471</wp:posOffset>
            </wp:positionV>
            <wp:extent cx="337185" cy="325120"/>
            <wp:effectExtent l="0" t="0" r="5715" b="5080"/>
            <wp:wrapNone/>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337185" cy="325120"/>
                    </a:xfrm>
                    <a:prstGeom prst="rect">
                      <a:avLst/>
                    </a:prstGeom>
                    <a:ln/>
                  </pic:spPr>
                </pic:pic>
              </a:graphicData>
            </a:graphic>
            <wp14:sizeRelH relativeFrom="page">
              <wp14:pctWidth>0</wp14:pctWidth>
            </wp14:sizeRelH>
            <wp14:sizeRelV relativeFrom="page">
              <wp14:pctHeight>0</wp14:pctHeight>
            </wp14:sizeRelV>
          </wp:anchor>
        </w:drawing>
      </w:r>
      <w:r w:rsidRPr="001E5236">
        <w:t>Incorporate key findings, visualizations, and narrative into movement plot points template and presentation</w:t>
      </w:r>
    </w:p>
    <w:p w14:paraId="09AC78B0" w14:textId="77777777" w:rsidR="001E5236" w:rsidRDefault="001E5236" w:rsidP="001E5236">
      <w:pPr>
        <w:rPr>
          <w:rFonts w:ascii="Avenir" w:eastAsia="Avenir" w:hAnsi="Avenir" w:cs="Avenir"/>
        </w:rPr>
      </w:pPr>
      <w:r>
        <w:rPr>
          <w:rFonts w:ascii="Avenir" w:eastAsia="Avenir" w:hAnsi="Avenir" w:cs="Avenir"/>
        </w:rPr>
        <w:t xml:space="preserve">Finally, key insights, evidence, and data visualizations will be translated into an involving story-based presentation, using the movement plot presentation template. The goal is to support collective sensemaking and a big-picture view among evaluators, research participants, and other </w:t>
      </w:r>
      <w:proofErr w:type="gramStart"/>
      <w:r>
        <w:rPr>
          <w:rFonts w:ascii="Avenir" w:eastAsia="Avenir" w:hAnsi="Avenir" w:cs="Avenir"/>
        </w:rPr>
        <w:t>stakeholders  (</w:t>
      </w:r>
      <w:proofErr w:type="gramEnd"/>
      <w:r>
        <w:rPr>
          <w:rFonts w:ascii="Avenir" w:eastAsia="Avenir" w:hAnsi="Avenir" w:cs="Avenir"/>
        </w:rPr>
        <w:t xml:space="preserve">including hotspot actors), as they gain a better understanding of how movements </w:t>
      </w:r>
      <w:proofErr w:type="gramStart"/>
      <w:r>
        <w:rPr>
          <w:rFonts w:ascii="Avenir" w:eastAsia="Avenir" w:hAnsi="Avenir" w:cs="Avenir"/>
        </w:rPr>
        <w:t>as a whole tend</w:t>
      </w:r>
      <w:proofErr w:type="gramEnd"/>
      <w:r>
        <w:rPr>
          <w:rFonts w:ascii="Avenir" w:eastAsia="Avenir" w:hAnsi="Avenir" w:cs="Avenir"/>
        </w:rPr>
        <w:t xml:space="preserve"> to operate at this stage. </w:t>
      </w:r>
    </w:p>
    <w:p w14:paraId="389EB1A2" w14:textId="77777777" w:rsidR="001E5236" w:rsidRDefault="001E5236" w:rsidP="001E5236">
      <w:pPr>
        <w:rPr>
          <w:rFonts w:ascii="Avenir" w:eastAsia="Avenir" w:hAnsi="Avenir" w:cs="Avenir"/>
        </w:rPr>
      </w:pPr>
    </w:p>
    <w:p w14:paraId="3B116872" w14:textId="77777777" w:rsidR="001E5236" w:rsidRPr="001E5236" w:rsidRDefault="001E5236" w:rsidP="001E5236">
      <w:pPr>
        <w:pStyle w:val="Heading5"/>
      </w:pPr>
      <w:r w:rsidRPr="001E5236">
        <w:t>Narrative</w:t>
      </w:r>
    </w:p>
    <w:p w14:paraId="25E0BA07" w14:textId="77777777" w:rsidR="001E5236" w:rsidRDefault="001E5236" w:rsidP="001E5236">
      <w:pPr>
        <w:rPr>
          <w:rFonts w:ascii="Avenir" w:eastAsia="Avenir" w:hAnsi="Avenir" w:cs="Avenir"/>
        </w:rPr>
      </w:pPr>
      <w:r>
        <w:rPr>
          <w:rFonts w:ascii="Avenir" w:eastAsia="Avenir" w:hAnsi="Avenir" w:cs="Avenir"/>
        </w:rPr>
        <w:t xml:space="preserve">What does this plot point look like in [country/movement name at </w:t>
      </w:r>
      <w:r>
        <w:rPr>
          <w:rFonts w:ascii="Avenir" w:eastAsia="Avenir" w:hAnsi="Avenir" w:cs="Avenir"/>
          <w:color w:val="000000"/>
          <w:shd w:val="clear" w:color="auto" w:fill="E8EAED"/>
        </w:rPr>
        <w:t>evaluation stage</w:t>
      </w:r>
      <w:r>
        <w:rPr>
          <w:rFonts w:ascii="Avenir" w:eastAsia="Avenir" w:hAnsi="Avenir" w:cs="Avenir"/>
        </w:rPr>
        <w:t xml:space="preserve"> </w:t>
      </w:r>
    </w:p>
    <w:p w14:paraId="394D6580" w14:textId="77777777" w:rsidR="001E5236" w:rsidRDefault="001E5236" w:rsidP="001E5236">
      <w:pPr>
        <w:rPr>
          <w:rFonts w:ascii="Avenir" w:eastAsia="Avenir" w:hAnsi="Avenir" w:cs="Avenir"/>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5"/>
      </w:tblGrid>
      <w:tr w:rsidR="001E5236" w14:paraId="750312D2" w14:textId="77777777" w:rsidTr="00496307">
        <w:tc>
          <w:tcPr>
            <w:tcW w:w="10055" w:type="dxa"/>
            <w:tcBorders>
              <w:top w:val="single" w:sz="8" w:space="0" w:color="62B5E5"/>
              <w:left w:val="single" w:sz="8" w:space="0" w:color="62B5E5"/>
              <w:bottom w:val="single" w:sz="8" w:space="0" w:color="62B5E5"/>
              <w:right w:val="single" w:sz="8" w:space="0" w:color="62B5E5"/>
            </w:tcBorders>
            <w:tcMar>
              <w:top w:w="100" w:type="dxa"/>
              <w:left w:w="100" w:type="dxa"/>
              <w:bottom w:w="100" w:type="dxa"/>
              <w:right w:w="100" w:type="dxa"/>
            </w:tcMar>
          </w:tcPr>
          <w:p w14:paraId="693BB9DD" w14:textId="65C4D1A2" w:rsidR="001E5236" w:rsidRDefault="001E5236" w:rsidP="00496307">
            <w:pPr>
              <w:rPr>
                <w:rFonts w:ascii="Avenir" w:eastAsia="Avenir" w:hAnsi="Avenir" w:cs="Avenir"/>
                <w:b/>
                <w:bCs/>
              </w:rPr>
            </w:pPr>
            <w:r w:rsidRPr="001E5236">
              <w:rPr>
                <w:rStyle w:val="Heading5Char"/>
              </w:rPr>
              <w:t>Suggested questions for exploration</w:t>
            </w:r>
            <w:r>
              <w:rPr>
                <w:rFonts w:ascii="Avenir" w:eastAsia="Avenir" w:hAnsi="Avenir" w:cs="Avenir"/>
                <w:b/>
                <w:bCs/>
              </w:rPr>
              <w:t xml:space="preserve"> </w:t>
            </w:r>
            <w:r>
              <w:rPr>
                <w:rFonts w:ascii="Avenir" w:eastAsia="Avenir" w:hAnsi="Avenir" w:cs="Avenir"/>
              </w:rPr>
              <w:t>(Think like a storyteller)</w:t>
            </w:r>
            <w:r>
              <w:rPr>
                <w:rFonts w:ascii="Avenir" w:eastAsia="Avenir" w:hAnsi="Avenir" w:cs="Avenir"/>
                <w:b/>
                <w:bCs/>
              </w:rPr>
              <w:t xml:space="preserve">: </w:t>
            </w:r>
          </w:p>
          <w:p w14:paraId="33562F60" w14:textId="77777777" w:rsidR="001E5236" w:rsidRDefault="001E5236" w:rsidP="001E5236">
            <w:pPr>
              <w:numPr>
                <w:ilvl w:val="0"/>
                <w:numId w:val="20"/>
              </w:numPr>
              <w:rPr>
                <w:rFonts w:ascii="Avenir" w:eastAsia="Avenir" w:hAnsi="Avenir" w:cs="Avenir"/>
              </w:rPr>
            </w:pPr>
            <w:r>
              <w:rPr>
                <w:rFonts w:ascii="Avenir" w:eastAsia="Avenir" w:hAnsi="Avenir" w:cs="Avenir"/>
              </w:rPr>
              <w:t xml:space="preserve">Who are the main actors? </w:t>
            </w:r>
          </w:p>
          <w:p w14:paraId="0C64326C" w14:textId="77777777" w:rsidR="001E5236" w:rsidRDefault="001E5236" w:rsidP="001E5236">
            <w:pPr>
              <w:numPr>
                <w:ilvl w:val="0"/>
                <w:numId w:val="20"/>
              </w:numPr>
              <w:rPr>
                <w:rFonts w:ascii="Avenir" w:eastAsia="Avenir" w:hAnsi="Avenir" w:cs="Avenir"/>
              </w:rPr>
            </w:pPr>
            <w:r>
              <w:rPr>
                <w:rFonts w:ascii="Avenir" w:eastAsia="Avenir" w:hAnsi="Avenir" w:cs="Avenir"/>
              </w:rPr>
              <w:t xml:space="preserve">What kind of collective action are they undertaking? </w:t>
            </w:r>
          </w:p>
          <w:p w14:paraId="7AEF03B7" w14:textId="77777777" w:rsidR="001E5236" w:rsidRDefault="001E5236" w:rsidP="001E5236">
            <w:pPr>
              <w:numPr>
                <w:ilvl w:val="0"/>
                <w:numId w:val="20"/>
              </w:numPr>
              <w:rPr>
                <w:rFonts w:ascii="Avenir" w:eastAsia="Avenir" w:hAnsi="Avenir" w:cs="Avenir"/>
              </w:rPr>
            </w:pPr>
            <w:r>
              <w:rPr>
                <w:rFonts w:ascii="Avenir" w:eastAsia="Avenir" w:hAnsi="Avenir" w:cs="Avenir"/>
              </w:rPr>
              <w:t xml:space="preserve">What has been the defining struggle of this movement? </w:t>
            </w:r>
          </w:p>
          <w:p w14:paraId="3E6E834F" w14:textId="77777777" w:rsidR="001E5236" w:rsidRDefault="001E5236" w:rsidP="001E5236">
            <w:pPr>
              <w:numPr>
                <w:ilvl w:val="0"/>
                <w:numId w:val="20"/>
              </w:numPr>
              <w:rPr>
                <w:rFonts w:ascii="Avenir" w:eastAsia="Avenir" w:hAnsi="Avenir" w:cs="Avenir"/>
              </w:rPr>
            </w:pPr>
            <w:r>
              <w:rPr>
                <w:rFonts w:ascii="Avenir" w:eastAsia="Avenir" w:hAnsi="Avenir" w:cs="Avenir"/>
              </w:rPr>
              <w:t xml:space="preserve">Describe external as well as internal or intangible factors that may help or hinder the movement. </w:t>
            </w:r>
          </w:p>
          <w:p w14:paraId="30B042E5" w14:textId="77777777" w:rsidR="001E5236" w:rsidRDefault="001E5236" w:rsidP="001E5236">
            <w:pPr>
              <w:numPr>
                <w:ilvl w:val="0"/>
                <w:numId w:val="20"/>
              </w:numPr>
              <w:rPr>
                <w:rFonts w:ascii="Avenir" w:eastAsia="Avenir" w:hAnsi="Avenir" w:cs="Avenir"/>
              </w:rPr>
            </w:pPr>
            <w:r>
              <w:rPr>
                <w:rFonts w:ascii="Avenir" w:eastAsia="Avenir" w:hAnsi="Avenir" w:cs="Avenir"/>
              </w:rPr>
              <w:t xml:space="preserve">What has been the turning point for this movement? How is the struggle being resolved? Or is resolution uncertain?  </w:t>
            </w:r>
          </w:p>
        </w:tc>
      </w:tr>
    </w:tbl>
    <w:p w14:paraId="11F5F502" w14:textId="77777777" w:rsidR="001E5236" w:rsidRDefault="001E5236" w:rsidP="001E5236">
      <w:pPr>
        <w:rPr>
          <w:rFonts w:ascii="Avenir" w:eastAsia="Avenir" w:hAnsi="Avenir" w:cs="Avenir"/>
        </w:rPr>
      </w:pPr>
    </w:p>
    <w:p w14:paraId="23C504CD" w14:textId="77777777" w:rsidR="001E5236" w:rsidRDefault="001E5236" w:rsidP="001E5236">
      <w:pPr>
        <w:rPr>
          <w:rFonts w:ascii="Avenir" w:eastAsia="Avenir" w:hAnsi="Avenir" w:cs="Avenir"/>
        </w:rPr>
      </w:pPr>
      <w:r>
        <w:br w:type="page"/>
      </w:r>
    </w:p>
    <w:p w14:paraId="5855F35B" w14:textId="77777777" w:rsidR="001E5236" w:rsidRDefault="001E5236" w:rsidP="001E5236">
      <w:pPr>
        <w:rPr>
          <w:rFonts w:ascii="Avenir" w:eastAsia="Avenir" w:hAnsi="Avenir" w:cs="Avenir"/>
        </w:rPr>
      </w:pPr>
    </w:p>
    <w:tbl>
      <w:tblPr>
        <w:tblW w:w="9781" w:type="dxa"/>
        <w:tblInd w:w="27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5951"/>
        <w:gridCol w:w="3830"/>
      </w:tblGrid>
      <w:tr w:rsidR="001E5236" w14:paraId="7E21EB58" w14:textId="77777777" w:rsidTr="00496307">
        <w:trPr>
          <w:trHeight w:val="520"/>
          <w:tblHeader/>
        </w:trPr>
        <w:tc>
          <w:tcPr>
            <w:tcW w:w="9781" w:type="dxa"/>
            <w:gridSpan w:val="2"/>
            <w:shd w:val="clear" w:color="auto" w:fill="D5DCE4" w:themeFill="text2" w:themeFillTint="33"/>
            <w:tcMar>
              <w:top w:w="100" w:type="dxa"/>
              <w:left w:w="100" w:type="dxa"/>
              <w:bottom w:w="100" w:type="dxa"/>
              <w:right w:w="100" w:type="dxa"/>
            </w:tcMar>
          </w:tcPr>
          <w:p w14:paraId="7465BD73" w14:textId="77777777" w:rsidR="001E5236" w:rsidRPr="00010C3D" w:rsidRDefault="001E5236" w:rsidP="001E5236">
            <w:pPr>
              <w:pStyle w:val="Heading6"/>
            </w:pPr>
            <w:bookmarkStart w:id="4" w:name="_9p3ztc93f7wb" w:colFirst="0" w:colLast="0"/>
            <w:bookmarkEnd w:id="4"/>
            <w:r w:rsidRPr="00010C3D">
              <w:t>Templates</w:t>
            </w:r>
          </w:p>
        </w:tc>
      </w:tr>
      <w:tr w:rsidR="001E5236" w14:paraId="5EF54DAF" w14:textId="77777777" w:rsidTr="00496307">
        <w:tc>
          <w:tcPr>
            <w:tcW w:w="5951" w:type="dxa"/>
            <w:tcMar>
              <w:top w:w="100" w:type="dxa"/>
              <w:left w:w="100" w:type="dxa"/>
              <w:bottom w:w="100" w:type="dxa"/>
              <w:right w:w="100" w:type="dxa"/>
            </w:tcMar>
          </w:tcPr>
          <w:p w14:paraId="764E97DC" w14:textId="77777777" w:rsidR="001E5236" w:rsidRPr="00010C3D" w:rsidRDefault="001E5236" w:rsidP="001E5236">
            <w:pPr>
              <w:pStyle w:val="Heading6"/>
            </w:pPr>
            <w:r w:rsidRPr="00010C3D">
              <w:t>Link/</w:t>
            </w:r>
            <w:r>
              <w:t>d</w:t>
            </w:r>
            <w:r w:rsidRPr="00010C3D">
              <w:t>ocument</w:t>
            </w:r>
          </w:p>
        </w:tc>
        <w:tc>
          <w:tcPr>
            <w:tcW w:w="3830" w:type="dxa"/>
            <w:tcMar>
              <w:top w:w="100" w:type="dxa"/>
              <w:left w:w="100" w:type="dxa"/>
              <w:bottom w:w="100" w:type="dxa"/>
              <w:right w:w="100" w:type="dxa"/>
            </w:tcMar>
          </w:tcPr>
          <w:p w14:paraId="4024CDBB" w14:textId="77777777" w:rsidR="001E5236" w:rsidRPr="00010C3D" w:rsidRDefault="001E5236" w:rsidP="001E5236">
            <w:pPr>
              <w:pStyle w:val="Heading6"/>
            </w:pPr>
            <w:r w:rsidRPr="00010C3D">
              <w:t>Notes</w:t>
            </w:r>
          </w:p>
        </w:tc>
      </w:tr>
      <w:tr w:rsidR="001E5236" w14:paraId="69664975" w14:textId="77777777" w:rsidTr="00496307">
        <w:tc>
          <w:tcPr>
            <w:tcW w:w="5951" w:type="dxa"/>
            <w:tcMar>
              <w:top w:w="100" w:type="dxa"/>
              <w:left w:w="100" w:type="dxa"/>
              <w:bottom w:w="100" w:type="dxa"/>
              <w:right w:w="100" w:type="dxa"/>
            </w:tcMar>
          </w:tcPr>
          <w:p w14:paraId="03B208BF" w14:textId="7D0C0B00" w:rsidR="001E5236" w:rsidRDefault="001E5236" w:rsidP="00496307">
            <w:pPr>
              <w:widowControl w:val="0"/>
              <w:pBdr>
                <w:top w:val="nil"/>
                <w:left w:val="nil"/>
                <w:bottom w:val="nil"/>
                <w:right w:val="nil"/>
                <w:between w:val="nil"/>
              </w:pBdr>
              <w:spacing w:line="240" w:lineRule="auto"/>
              <w:rPr>
                <w:rFonts w:ascii="Avenir" w:eastAsia="Avenir" w:hAnsi="Avenir" w:cs="Avenir"/>
              </w:rPr>
            </w:pPr>
            <w:hyperlink r:id="rId16">
              <w:r>
                <w:rPr>
                  <w:rFonts w:ascii="Avenir" w:eastAsia="Avenir" w:hAnsi="Avenir" w:cs="Avenir"/>
                  <w:color w:val="1155CC"/>
                  <w:u w:val="single"/>
                </w:rPr>
                <w:t>Social network analysis research tool</w:t>
              </w:r>
            </w:hyperlink>
          </w:p>
        </w:tc>
        <w:tc>
          <w:tcPr>
            <w:tcW w:w="3830" w:type="dxa"/>
            <w:tcMar>
              <w:top w:w="100" w:type="dxa"/>
              <w:left w:w="100" w:type="dxa"/>
              <w:bottom w:w="100" w:type="dxa"/>
              <w:right w:w="100" w:type="dxa"/>
            </w:tcMar>
          </w:tcPr>
          <w:p w14:paraId="60063684"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08C87CBA" w14:textId="77777777" w:rsidTr="00496307">
        <w:tc>
          <w:tcPr>
            <w:tcW w:w="5951" w:type="dxa"/>
            <w:tcMar>
              <w:top w:w="100" w:type="dxa"/>
              <w:left w:w="100" w:type="dxa"/>
              <w:bottom w:w="100" w:type="dxa"/>
              <w:right w:w="100" w:type="dxa"/>
            </w:tcMar>
          </w:tcPr>
          <w:p w14:paraId="141CEFBD" w14:textId="04C144A8" w:rsidR="001E5236" w:rsidRDefault="001E5236" w:rsidP="00496307">
            <w:pPr>
              <w:widowControl w:val="0"/>
              <w:pBdr>
                <w:top w:val="nil"/>
                <w:left w:val="nil"/>
                <w:bottom w:val="nil"/>
                <w:right w:val="nil"/>
                <w:between w:val="nil"/>
              </w:pBdr>
              <w:spacing w:line="240" w:lineRule="auto"/>
              <w:rPr>
                <w:rFonts w:ascii="Avenir" w:eastAsia="Avenir" w:hAnsi="Avenir" w:cs="Avenir"/>
              </w:rPr>
            </w:pPr>
            <w:hyperlink r:id="rId17">
              <w:r>
                <w:rPr>
                  <w:rFonts w:ascii="Avenir" w:eastAsia="Avenir" w:hAnsi="Avenir" w:cs="Avenir"/>
                  <w:color w:val="1155CC"/>
                  <w:u w:val="single"/>
                </w:rPr>
                <w:t>Movement</w:t>
              </w:r>
              <w:r>
                <w:rPr>
                  <w:rFonts w:ascii="Avenir" w:eastAsia="Avenir" w:hAnsi="Avenir" w:cs="Avenir"/>
                  <w:color w:val="1155CC"/>
                  <w:u w:val="single"/>
                </w:rPr>
                <w:t xml:space="preserve"> </w:t>
              </w:r>
              <w:r>
                <w:rPr>
                  <w:rFonts w:ascii="Avenir" w:eastAsia="Avenir" w:hAnsi="Avenir" w:cs="Avenir"/>
                  <w:color w:val="1155CC"/>
                  <w:u w:val="single"/>
                </w:rPr>
                <w:t>plots</w:t>
              </w:r>
            </w:hyperlink>
          </w:p>
        </w:tc>
        <w:tc>
          <w:tcPr>
            <w:tcW w:w="3830" w:type="dxa"/>
            <w:tcMar>
              <w:top w:w="100" w:type="dxa"/>
              <w:left w:w="100" w:type="dxa"/>
              <w:bottom w:w="100" w:type="dxa"/>
              <w:right w:w="100" w:type="dxa"/>
            </w:tcMar>
          </w:tcPr>
          <w:p w14:paraId="3525DE28"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p>
        </w:tc>
      </w:tr>
      <w:tr w:rsidR="001E5236" w14:paraId="789006FE" w14:textId="77777777" w:rsidTr="00496307">
        <w:tc>
          <w:tcPr>
            <w:tcW w:w="5951" w:type="dxa"/>
            <w:tcMar>
              <w:top w:w="100" w:type="dxa"/>
              <w:left w:w="100" w:type="dxa"/>
              <w:bottom w:w="100" w:type="dxa"/>
              <w:right w:w="100" w:type="dxa"/>
            </w:tcMar>
          </w:tcPr>
          <w:p w14:paraId="0E659708"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hyperlink r:id="rId18">
              <w:r>
                <w:rPr>
                  <w:rFonts w:ascii="Avenir" w:eastAsia="Avenir" w:hAnsi="Avenir" w:cs="Avenir"/>
                  <w:color w:val="1155CC"/>
                  <w:u w:val="single"/>
                </w:rPr>
                <w:t>Canva presentation</w:t>
              </w:r>
            </w:hyperlink>
          </w:p>
        </w:tc>
        <w:tc>
          <w:tcPr>
            <w:tcW w:w="3830" w:type="dxa"/>
            <w:tcMar>
              <w:top w:w="100" w:type="dxa"/>
              <w:left w:w="100" w:type="dxa"/>
              <w:bottom w:w="100" w:type="dxa"/>
              <w:right w:w="100" w:type="dxa"/>
            </w:tcMar>
          </w:tcPr>
          <w:p w14:paraId="6A5FCEDE" w14:textId="77777777" w:rsidR="001E5236" w:rsidRDefault="001E5236" w:rsidP="00496307">
            <w:pPr>
              <w:rPr>
                <w:rFonts w:ascii="Avenir" w:eastAsia="Avenir" w:hAnsi="Avenir" w:cs="Avenir"/>
              </w:rPr>
            </w:pPr>
            <w:r>
              <w:rPr>
                <w:rFonts w:ascii="Avenir" w:eastAsia="Avenir" w:hAnsi="Avenir" w:cs="Avenir"/>
              </w:rPr>
              <w:t xml:space="preserve">Title slides for baseline, midline, and endline evaluations have been labelled for easier reference. </w:t>
            </w:r>
          </w:p>
        </w:tc>
      </w:tr>
      <w:tr w:rsidR="001E5236" w14:paraId="35A9EBFF" w14:textId="77777777" w:rsidTr="00496307">
        <w:tc>
          <w:tcPr>
            <w:tcW w:w="5951" w:type="dxa"/>
            <w:tcMar>
              <w:top w:w="100" w:type="dxa"/>
              <w:left w:w="100" w:type="dxa"/>
              <w:bottom w:w="100" w:type="dxa"/>
              <w:right w:w="100" w:type="dxa"/>
            </w:tcMar>
          </w:tcPr>
          <w:p w14:paraId="48693123"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hyperlink r:id="rId19">
              <w:r>
                <w:rPr>
                  <w:rFonts w:ascii="Avenir" w:eastAsia="Avenir" w:hAnsi="Avenir" w:cs="Avenir"/>
                  <w:color w:val="1155CC"/>
                  <w:u w:val="single"/>
                </w:rPr>
                <w:t>Kumu presentation</w:t>
              </w:r>
            </w:hyperlink>
          </w:p>
        </w:tc>
        <w:tc>
          <w:tcPr>
            <w:tcW w:w="3830" w:type="dxa"/>
            <w:tcMar>
              <w:top w:w="100" w:type="dxa"/>
              <w:left w:w="100" w:type="dxa"/>
              <w:bottom w:w="100" w:type="dxa"/>
              <w:right w:w="100" w:type="dxa"/>
            </w:tcMar>
          </w:tcPr>
          <w:p w14:paraId="068EF717" w14:textId="77777777" w:rsidR="001E5236" w:rsidRDefault="001E5236" w:rsidP="00496307">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Slides on how to upload Canva slides/images to Kumu are in the Appendix section of the Canva presentation.</w:t>
            </w:r>
          </w:p>
        </w:tc>
      </w:tr>
    </w:tbl>
    <w:p w14:paraId="52CF69C8" w14:textId="77777777" w:rsidR="001E5236" w:rsidRDefault="001E5236" w:rsidP="001E5236">
      <w:pPr>
        <w:rPr>
          <w:rFonts w:ascii="Avenir" w:eastAsia="Avenir" w:hAnsi="Avenir" w:cs="Avenir"/>
        </w:rPr>
      </w:pPr>
    </w:p>
    <w:p w14:paraId="7A19F6D1" w14:textId="77777777" w:rsidR="001E5236" w:rsidRDefault="001E5236" w:rsidP="001E5236">
      <w:pPr>
        <w:rPr>
          <w:rFonts w:ascii="Avenir" w:eastAsia="Avenir" w:hAnsi="Avenir" w:cs="Avenir"/>
        </w:rPr>
      </w:pPr>
    </w:p>
    <w:p w14:paraId="7EB6BBAA" w14:textId="77777777" w:rsidR="001E5236" w:rsidRPr="001E5236" w:rsidRDefault="001E5236" w:rsidP="001E5236">
      <w:pPr>
        <w:tabs>
          <w:tab w:val="left" w:pos="2405"/>
        </w:tabs>
        <w:rPr>
          <w:lang w:val="en-US"/>
        </w:rPr>
      </w:pPr>
    </w:p>
    <w:sectPr w:rsidR="001E5236" w:rsidRPr="001E5236" w:rsidSect="006C4713">
      <w:headerReference w:type="even" r:id="rId20"/>
      <w:headerReference w:type="default" r:id="rId21"/>
      <w:footerReference w:type="even" r:id="rId22"/>
      <w:footerReference w:type="default" r:id="rId23"/>
      <w:headerReference w:type="first" r:id="rId24"/>
      <w:footerReference w:type="first" r:id="rId25"/>
      <w:endnotePr>
        <w:numFmt w:val="decimal"/>
      </w:endnotePr>
      <w:pgSz w:w="11900" w:h="16840"/>
      <w:pgMar w:top="1411" w:right="1411" w:bottom="821" w:left="1411"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DF58" w14:textId="77777777" w:rsidR="005A3686" w:rsidRPr="000A25C2" w:rsidRDefault="005A3686" w:rsidP="000A25C2">
      <w:pPr>
        <w:rPr>
          <w:color w:val="62B5E5"/>
        </w:rPr>
      </w:pPr>
      <w:r w:rsidRPr="00DA52D1">
        <w:rPr>
          <w:color w:val="62B5E5"/>
        </w:rPr>
        <w:separator/>
      </w:r>
      <w:r w:rsidRPr="00DA52D1">
        <w:rPr>
          <w:color w:val="62B5E5"/>
        </w:rPr>
        <w:separator/>
      </w:r>
      <w:r w:rsidRPr="00DA52D1">
        <w:rPr>
          <w:color w:val="62B5E5"/>
        </w:rPr>
        <w:separator/>
      </w:r>
      <w:r w:rsidRPr="00DA52D1">
        <w:rPr>
          <w:color w:val="62B5E5"/>
        </w:rPr>
        <w:separator/>
      </w:r>
    </w:p>
    <w:p w14:paraId="48152D07" w14:textId="77777777" w:rsidR="005A3686" w:rsidRDefault="005A3686"/>
    <w:p w14:paraId="6F6D3B42" w14:textId="77777777" w:rsidR="005A3686" w:rsidRDefault="005A3686"/>
  </w:endnote>
  <w:endnote w:type="continuationSeparator" w:id="0">
    <w:p w14:paraId="7D63EAE7" w14:textId="77777777" w:rsidR="005A3686" w:rsidRDefault="005A3686" w:rsidP="0042488E">
      <w:r>
        <w:continuationSeparator/>
      </w:r>
    </w:p>
    <w:p w14:paraId="7D37AD3B" w14:textId="77777777" w:rsidR="005A3686" w:rsidRDefault="005A3686"/>
    <w:p w14:paraId="5BFDA04D" w14:textId="77777777" w:rsidR="005A3686" w:rsidRDefault="005A3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Headings)">
    <w:altName w:val="Calibri Light"/>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Avenir Black">
    <w:panose1 w:val="020B0803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OBLIQUE">
    <w:panose1 w:val="020B050302020309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AVENIR BOOK OBLIQUE">
    <w:panose1 w:val="02000503020000020003"/>
    <w:charset w:val="00"/>
    <w:family w:val="auto"/>
    <w:pitch w:val="variable"/>
    <w:sig w:usb0="800000A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Lexend SemiBold">
    <w:altName w:val="Calibri"/>
    <w:panose1 w:val="020B0604020202020204"/>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2815320"/>
      <w:docPartObj>
        <w:docPartGallery w:val="Page Numbers (Bottom of Page)"/>
        <w:docPartUnique/>
      </w:docPartObj>
    </w:sdtPr>
    <w:sdtContent>
      <w:p w14:paraId="33362870" w14:textId="77777777" w:rsidR="007B1615" w:rsidRDefault="007B1615" w:rsidP="00805C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BA286E" w14:textId="77777777" w:rsidR="007B1615" w:rsidRDefault="007B1615" w:rsidP="007B1615">
    <w:pPr>
      <w:pStyle w:val="Footer"/>
      <w:ind w:right="360"/>
    </w:pPr>
  </w:p>
  <w:p w14:paraId="63ADD256" w14:textId="77777777" w:rsidR="00602902" w:rsidRDefault="00602902"/>
  <w:p w14:paraId="1E6B06EF" w14:textId="77777777" w:rsidR="00602902" w:rsidRDefault="006029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718727607"/>
      <w:docPartObj>
        <w:docPartGallery w:val="Page Numbers (Bottom of Page)"/>
        <w:docPartUnique/>
      </w:docPartObj>
    </w:sdtPr>
    <w:sdtEndPr>
      <w:rPr>
        <w:rStyle w:val="PageNumber"/>
        <w:color w:val="AEAAAA" w:themeColor="background2" w:themeShade="BF"/>
      </w:rPr>
    </w:sdtEndPr>
    <w:sdtContent>
      <w:p w14:paraId="1135C995" w14:textId="77777777" w:rsidR="00805C16" w:rsidRPr="00805C16" w:rsidRDefault="00805C16" w:rsidP="00805C16">
        <w:pPr>
          <w:pStyle w:val="Footer"/>
          <w:framePr w:wrap="none" w:vAnchor="text" w:hAnchor="margin" w:xAlign="right" w:y="-130"/>
          <w:rPr>
            <w:rStyle w:val="PageNumber"/>
            <w:color w:val="AEAAAA" w:themeColor="background2" w:themeShade="BF"/>
            <w:sz w:val="18"/>
            <w:szCs w:val="18"/>
          </w:rPr>
        </w:pPr>
        <w:r w:rsidRPr="00805C16">
          <w:rPr>
            <w:rStyle w:val="PageNumber"/>
            <w:color w:val="AEAAAA" w:themeColor="background2" w:themeShade="BF"/>
            <w:sz w:val="18"/>
            <w:szCs w:val="18"/>
          </w:rPr>
          <w:fldChar w:fldCharType="begin"/>
        </w:r>
        <w:r w:rsidRPr="00805C16">
          <w:rPr>
            <w:rStyle w:val="PageNumber"/>
            <w:color w:val="AEAAAA" w:themeColor="background2" w:themeShade="BF"/>
            <w:sz w:val="18"/>
            <w:szCs w:val="18"/>
          </w:rPr>
          <w:instrText xml:space="preserve"> PAGE </w:instrText>
        </w:r>
        <w:r w:rsidRPr="00805C16">
          <w:rPr>
            <w:rStyle w:val="PageNumber"/>
            <w:color w:val="AEAAAA" w:themeColor="background2" w:themeShade="BF"/>
            <w:sz w:val="18"/>
            <w:szCs w:val="18"/>
          </w:rPr>
          <w:fldChar w:fldCharType="separate"/>
        </w:r>
        <w:r w:rsidRPr="00805C16">
          <w:rPr>
            <w:rStyle w:val="PageNumber"/>
            <w:noProof/>
            <w:color w:val="AEAAAA" w:themeColor="background2" w:themeShade="BF"/>
            <w:sz w:val="18"/>
            <w:szCs w:val="18"/>
          </w:rPr>
          <w:t>2</w:t>
        </w:r>
        <w:r w:rsidRPr="00805C16">
          <w:rPr>
            <w:rStyle w:val="PageNumber"/>
            <w:color w:val="AEAAAA" w:themeColor="background2" w:themeShade="BF"/>
            <w:sz w:val="18"/>
            <w:szCs w:val="18"/>
          </w:rPr>
          <w:fldChar w:fldCharType="end"/>
        </w:r>
      </w:p>
    </w:sdtContent>
  </w:sdt>
  <w:p w14:paraId="5783269B" w14:textId="387506FA" w:rsidR="00602902" w:rsidRPr="00C17490" w:rsidRDefault="001E5236" w:rsidP="00805C16">
    <w:pPr>
      <w:pStyle w:val="Footer"/>
      <w:ind w:right="360"/>
      <w:rPr>
        <w:sz w:val="18"/>
        <w:szCs w:val="18"/>
      </w:rPr>
    </w:pPr>
    <w:r>
      <w:rPr>
        <w:sz w:val="18"/>
        <w:szCs w:val="18"/>
      </w:rPr>
      <w:t xml:space="preserve">The </w:t>
    </w:r>
    <w:r w:rsidR="00805C16" w:rsidRPr="00C17490">
      <w:rPr>
        <w:sz w:val="18"/>
        <w:szCs w:val="18"/>
      </w:rPr>
      <w:t>Freedom Fund</w:t>
    </w:r>
    <w:r w:rsidR="00F627BE" w:rsidRPr="00C17490">
      <w:rPr>
        <w:sz w:val="18"/>
        <w:szCs w:val="18"/>
      </w:rPr>
      <w:tab/>
    </w:r>
    <w:r w:rsidR="00F627BE" w:rsidRPr="00C1749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A8FB" w14:textId="77777777" w:rsidR="00F627BE" w:rsidRDefault="00F627BE" w:rsidP="00F627BE">
    <w:pPr>
      <w:pStyle w:val="Footer"/>
      <w:ind w:right="360"/>
    </w:pPr>
  </w:p>
  <w:p w14:paraId="57536F70" w14:textId="77777777" w:rsidR="00602902" w:rsidRDefault="006029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7583" w14:textId="77777777" w:rsidR="005A3686" w:rsidRDefault="005A3686" w:rsidP="0042488E">
      <w:r>
        <w:separator/>
      </w:r>
    </w:p>
    <w:p w14:paraId="70101C92" w14:textId="77777777" w:rsidR="005A3686" w:rsidRDefault="005A3686"/>
    <w:p w14:paraId="35250227" w14:textId="77777777" w:rsidR="005A3686" w:rsidRDefault="005A3686"/>
  </w:footnote>
  <w:footnote w:type="continuationSeparator" w:id="0">
    <w:p w14:paraId="4142609B" w14:textId="77777777" w:rsidR="005A3686" w:rsidRDefault="005A3686" w:rsidP="0042488E">
      <w:r>
        <w:continuationSeparator/>
      </w:r>
    </w:p>
    <w:p w14:paraId="2A80F9B2" w14:textId="77777777" w:rsidR="005A3686" w:rsidRDefault="005A3686"/>
    <w:p w14:paraId="30F7DDE8" w14:textId="77777777" w:rsidR="005A3686" w:rsidRDefault="005A3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D1B3" w14:textId="77777777" w:rsidR="001E5236" w:rsidRDefault="001E5236">
    <w:pPr>
      <w:pStyle w:val="Header"/>
    </w:pPr>
  </w:p>
  <w:p w14:paraId="62888EED" w14:textId="77777777" w:rsidR="001E5236" w:rsidRDefault="001E5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DE24" w14:textId="77777777" w:rsidR="001E5236" w:rsidRDefault="001E5236" w:rsidP="002E080E">
    <w:pPr>
      <w:pStyle w:val="Header"/>
      <w:tabs>
        <w:tab w:val="clear" w:pos="4680"/>
        <w:tab w:val="clear" w:pos="9360"/>
        <w:tab w:val="right" w:pos="8980"/>
      </w:tabs>
    </w:pPr>
    <w:r w:rsidRPr="006576F5">
      <w:rPr>
        <w:noProof/>
      </w:rPr>
      <w:drawing>
        <wp:anchor distT="0" distB="0" distL="114300" distR="114300" simplePos="0" relativeHeight="251671552" behindDoc="1" locked="0" layoutInCell="1" allowOverlap="1" wp14:anchorId="0F634731" wp14:editId="6EAED85F">
          <wp:simplePos x="0" y="0"/>
          <wp:positionH relativeFrom="column">
            <wp:posOffset>5600122</wp:posOffset>
          </wp:positionH>
          <wp:positionV relativeFrom="page">
            <wp:posOffset>176299</wp:posOffset>
          </wp:positionV>
          <wp:extent cx="1316355" cy="657860"/>
          <wp:effectExtent l="0" t="0" r="0" b="0"/>
          <wp:wrapTight wrapText="bothSides">
            <wp:wrapPolygon edited="0">
              <wp:start x="8127" y="0"/>
              <wp:lineTo x="6669" y="1251"/>
              <wp:lineTo x="4376" y="5421"/>
              <wp:lineTo x="0" y="8757"/>
              <wp:lineTo x="0" y="12510"/>
              <wp:lineTo x="4168" y="14178"/>
              <wp:lineTo x="6460" y="20015"/>
              <wp:lineTo x="8336" y="21266"/>
              <wp:lineTo x="11462" y="21266"/>
              <wp:lineTo x="13337" y="20015"/>
              <wp:lineTo x="15421" y="14178"/>
              <wp:lineTo x="21465" y="12510"/>
              <wp:lineTo x="21465" y="8757"/>
              <wp:lineTo x="15421" y="5421"/>
              <wp:lineTo x="13129" y="1251"/>
              <wp:lineTo x="11670" y="0"/>
              <wp:lineTo x="8127" y="0"/>
            </wp:wrapPolygon>
          </wp:wrapTight>
          <wp:docPr id="1536598379" name="Picture 15365983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657860"/>
                  </a:xfrm>
                  <a:prstGeom prst="rect">
                    <a:avLst/>
                  </a:prstGeom>
                </pic:spPr>
              </pic:pic>
            </a:graphicData>
          </a:graphic>
          <wp14:sizeRelH relativeFrom="page">
            <wp14:pctWidth>0</wp14:pctWidth>
          </wp14:sizeRelH>
          <wp14:sizeRelV relativeFrom="page">
            <wp14:pctHeight>0</wp14:pctHeight>
          </wp14:sizeRelV>
        </wp:anchor>
      </w:drawing>
    </w:r>
    <w:r>
      <w:tab/>
    </w:r>
  </w:p>
  <w:p w14:paraId="5381EF55" w14:textId="77777777" w:rsidR="001E5236" w:rsidRDefault="001E5236" w:rsidP="002E080E">
    <w:pPr>
      <w:pStyle w:val="Header"/>
      <w:tabs>
        <w:tab w:val="clear" w:pos="4680"/>
        <w:tab w:val="clear" w:pos="9360"/>
        <w:tab w:val="right" w:pos="89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1378" w14:textId="77777777" w:rsidR="001E5236" w:rsidRDefault="001E5236">
    <w:pPr>
      <w:pStyle w:val="Header"/>
    </w:pPr>
  </w:p>
  <w:p w14:paraId="3ACEAD00" w14:textId="77777777" w:rsidR="001E5236" w:rsidRDefault="001E52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3D8D" w14:textId="77777777" w:rsidR="001E5236" w:rsidRDefault="001E5236" w:rsidP="002E080E">
    <w:pPr>
      <w:pStyle w:val="Header"/>
      <w:tabs>
        <w:tab w:val="clear" w:pos="4680"/>
        <w:tab w:val="clear" w:pos="9360"/>
        <w:tab w:val="right" w:pos="8980"/>
      </w:tabs>
    </w:pPr>
    <w:r w:rsidRPr="006576F5">
      <w:rPr>
        <w:noProof/>
      </w:rPr>
      <w:drawing>
        <wp:anchor distT="0" distB="0" distL="114300" distR="114300" simplePos="0" relativeHeight="251673600" behindDoc="1" locked="0" layoutInCell="1" allowOverlap="1" wp14:anchorId="214A150B" wp14:editId="3215FF45">
          <wp:simplePos x="0" y="0"/>
          <wp:positionH relativeFrom="column">
            <wp:posOffset>5600122</wp:posOffset>
          </wp:positionH>
          <wp:positionV relativeFrom="page">
            <wp:posOffset>176299</wp:posOffset>
          </wp:positionV>
          <wp:extent cx="1316355" cy="657860"/>
          <wp:effectExtent l="0" t="0" r="0" b="0"/>
          <wp:wrapTight wrapText="bothSides">
            <wp:wrapPolygon edited="0">
              <wp:start x="8127" y="0"/>
              <wp:lineTo x="6669" y="1251"/>
              <wp:lineTo x="4376" y="5421"/>
              <wp:lineTo x="0" y="8757"/>
              <wp:lineTo x="0" y="12510"/>
              <wp:lineTo x="4168" y="14178"/>
              <wp:lineTo x="6460" y="20015"/>
              <wp:lineTo x="8336" y="21266"/>
              <wp:lineTo x="11462" y="21266"/>
              <wp:lineTo x="13337" y="20015"/>
              <wp:lineTo x="15421" y="14178"/>
              <wp:lineTo x="21465" y="12510"/>
              <wp:lineTo x="21465" y="8757"/>
              <wp:lineTo x="15421" y="5421"/>
              <wp:lineTo x="13129" y="1251"/>
              <wp:lineTo x="11670" y="0"/>
              <wp:lineTo x="8127" y="0"/>
            </wp:wrapPolygon>
          </wp:wrapTight>
          <wp:docPr id="5464707" name="Picture 54647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657860"/>
                  </a:xfrm>
                  <a:prstGeom prst="rect">
                    <a:avLst/>
                  </a:prstGeom>
                </pic:spPr>
              </pic:pic>
            </a:graphicData>
          </a:graphic>
          <wp14:sizeRelH relativeFrom="page">
            <wp14:pctWidth>0</wp14:pctWidth>
          </wp14:sizeRelH>
          <wp14:sizeRelV relativeFrom="page">
            <wp14:pctHeight>0</wp14:pctHeight>
          </wp14:sizeRelV>
        </wp:anchor>
      </w:drawing>
    </w:r>
    <w:r>
      <w:tab/>
    </w:r>
  </w:p>
  <w:p w14:paraId="5B8217FF" w14:textId="77777777" w:rsidR="001E5236" w:rsidRDefault="001E5236" w:rsidP="002E080E">
    <w:pPr>
      <w:pStyle w:val="Header"/>
      <w:tabs>
        <w:tab w:val="clear" w:pos="4680"/>
        <w:tab w:val="clear" w:pos="9360"/>
        <w:tab w:val="right" w:pos="89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4268" w14:textId="77777777" w:rsidR="00F627BE" w:rsidRDefault="00F627BE">
    <w:pPr>
      <w:pStyle w:val="Header"/>
    </w:pPr>
  </w:p>
  <w:p w14:paraId="41A89694" w14:textId="77777777" w:rsidR="00602902" w:rsidRDefault="006029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E741" w14:textId="77777777" w:rsidR="00602902" w:rsidRDefault="006029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E349" w14:textId="77777777" w:rsidR="00602902" w:rsidRPr="001E5236" w:rsidRDefault="00602902">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1A79FA"/>
    <w:lvl w:ilvl="0">
      <w:start w:val="1"/>
      <w:numFmt w:val="decimal"/>
      <w:pStyle w:val="ListNumber5"/>
      <w:lvlText w:val="%1."/>
      <w:lvlJc w:val="left"/>
      <w:pPr>
        <w:tabs>
          <w:tab w:val="num" w:pos="1800"/>
        </w:tabs>
        <w:ind w:left="1800" w:hanging="360"/>
      </w:pPr>
      <w:rPr>
        <w:rFonts w:hint="default"/>
        <w:color w:val="60B4E4"/>
      </w:rPr>
    </w:lvl>
  </w:abstractNum>
  <w:abstractNum w:abstractNumId="1" w15:restartNumberingAfterBreak="0">
    <w:nsid w:val="FFFFFF7D"/>
    <w:multiLevelType w:val="singleLevel"/>
    <w:tmpl w:val="4D32F556"/>
    <w:lvl w:ilvl="0">
      <w:start w:val="1"/>
      <w:numFmt w:val="decimal"/>
      <w:pStyle w:val="ListNumber4"/>
      <w:lvlText w:val="%1."/>
      <w:lvlJc w:val="left"/>
      <w:pPr>
        <w:tabs>
          <w:tab w:val="num" w:pos="1440"/>
        </w:tabs>
        <w:ind w:left="1440" w:hanging="360"/>
      </w:pPr>
      <w:rPr>
        <w:rFonts w:hint="default"/>
        <w:color w:val="60B4E4"/>
      </w:rPr>
    </w:lvl>
  </w:abstractNum>
  <w:abstractNum w:abstractNumId="2" w15:restartNumberingAfterBreak="0">
    <w:nsid w:val="FFFFFF7E"/>
    <w:multiLevelType w:val="singleLevel"/>
    <w:tmpl w:val="ABF20B98"/>
    <w:lvl w:ilvl="0">
      <w:start w:val="1"/>
      <w:numFmt w:val="decimal"/>
      <w:pStyle w:val="ListNumber3"/>
      <w:lvlText w:val="%1."/>
      <w:lvlJc w:val="left"/>
      <w:pPr>
        <w:tabs>
          <w:tab w:val="num" w:pos="1080"/>
        </w:tabs>
        <w:ind w:left="1080" w:hanging="360"/>
      </w:pPr>
      <w:rPr>
        <w:rFonts w:hint="default"/>
        <w:color w:val="60B4E4"/>
      </w:rPr>
    </w:lvl>
  </w:abstractNum>
  <w:abstractNum w:abstractNumId="3" w15:restartNumberingAfterBreak="0">
    <w:nsid w:val="FFFFFF7F"/>
    <w:multiLevelType w:val="singleLevel"/>
    <w:tmpl w:val="76F2C2A6"/>
    <w:lvl w:ilvl="0">
      <w:start w:val="1"/>
      <w:numFmt w:val="decimal"/>
      <w:pStyle w:val="ListNumber2"/>
      <w:lvlText w:val="%1."/>
      <w:lvlJc w:val="left"/>
      <w:pPr>
        <w:ind w:left="720" w:hanging="360"/>
      </w:pPr>
      <w:rPr>
        <w:rFonts w:hint="default"/>
        <w:color w:val="auto"/>
      </w:rPr>
    </w:lvl>
  </w:abstractNum>
  <w:abstractNum w:abstractNumId="4" w15:restartNumberingAfterBreak="0">
    <w:nsid w:val="FFFFFF80"/>
    <w:multiLevelType w:val="singleLevel"/>
    <w:tmpl w:val="E9C6F88A"/>
    <w:lvl w:ilvl="0">
      <w:start w:val="1"/>
      <w:numFmt w:val="bullet"/>
      <w:pStyle w:val="ListBullet5"/>
      <w:lvlText w:val=""/>
      <w:lvlJc w:val="left"/>
      <w:pPr>
        <w:ind w:left="1800" w:hanging="360"/>
      </w:pPr>
      <w:rPr>
        <w:rFonts w:ascii="Symbol" w:hAnsi="Symbol" w:hint="default"/>
        <w:color w:val="auto"/>
      </w:rPr>
    </w:lvl>
  </w:abstractNum>
  <w:abstractNum w:abstractNumId="5" w15:restartNumberingAfterBreak="0">
    <w:nsid w:val="FFFFFF81"/>
    <w:multiLevelType w:val="singleLevel"/>
    <w:tmpl w:val="365E048C"/>
    <w:lvl w:ilvl="0">
      <w:start w:val="1"/>
      <w:numFmt w:val="bullet"/>
      <w:pStyle w:val="ListBullet4"/>
      <w:lvlText w:val="o"/>
      <w:lvlJc w:val="left"/>
      <w:pPr>
        <w:ind w:left="1440" w:hanging="360"/>
      </w:pPr>
      <w:rPr>
        <w:rFonts w:ascii="Courier New" w:hAnsi="Courier New" w:hint="default"/>
        <w:color w:val="auto"/>
      </w:rPr>
    </w:lvl>
  </w:abstractNum>
  <w:abstractNum w:abstractNumId="6" w15:restartNumberingAfterBreak="0">
    <w:nsid w:val="FFFFFF82"/>
    <w:multiLevelType w:val="singleLevel"/>
    <w:tmpl w:val="F208A22C"/>
    <w:lvl w:ilvl="0">
      <w:start w:val="1"/>
      <w:numFmt w:val="bullet"/>
      <w:pStyle w:val="ListBullet3"/>
      <w:lvlText w:val=""/>
      <w:lvlJc w:val="left"/>
      <w:pPr>
        <w:ind w:left="1080" w:hanging="360"/>
      </w:pPr>
      <w:rPr>
        <w:rFonts w:ascii="Symbol" w:hAnsi="Symbol" w:hint="default"/>
        <w:color w:val="auto"/>
      </w:rPr>
    </w:lvl>
  </w:abstractNum>
  <w:abstractNum w:abstractNumId="7" w15:restartNumberingAfterBreak="0">
    <w:nsid w:val="FFFFFF83"/>
    <w:multiLevelType w:val="singleLevel"/>
    <w:tmpl w:val="31F4D4AA"/>
    <w:lvl w:ilvl="0">
      <w:start w:val="1"/>
      <w:numFmt w:val="bullet"/>
      <w:pStyle w:val="ListBullet2"/>
      <w:lvlText w:val="o"/>
      <w:lvlJc w:val="left"/>
      <w:pPr>
        <w:ind w:left="720" w:hanging="360"/>
      </w:pPr>
      <w:rPr>
        <w:rFonts w:ascii="Courier New" w:hAnsi="Courier New" w:hint="default"/>
        <w:color w:val="auto"/>
      </w:rPr>
    </w:lvl>
  </w:abstractNum>
  <w:abstractNum w:abstractNumId="8" w15:restartNumberingAfterBreak="0">
    <w:nsid w:val="FFFFFF88"/>
    <w:multiLevelType w:val="singleLevel"/>
    <w:tmpl w:val="18A6FEC0"/>
    <w:lvl w:ilvl="0">
      <w:start w:val="1"/>
      <w:numFmt w:val="decimal"/>
      <w:pStyle w:val="ListNumber"/>
      <w:lvlText w:val="%1."/>
      <w:lvlJc w:val="left"/>
      <w:pPr>
        <w:ind w:left="360" w:hanging="360"/>
      </w:pPr>
      <w:rPr>
        <w:rFonts w:hint="default"/>
        <w:color w:val="auto"/>
      </w:rPr>
    </w:lvl>
  </w:abstractNum>
  <w:abstractNum w:abstractNumId="9" w15:restartNumberingAfterBreak="0">
    <w:nsid w:val="FFFFFF89"/>
    <w:multiLevelType w:val="singleLevel"/>
    <w:tmpl w:val="BD82AB60"/>
    <w:lvl w:ilvl="0">
      <w:start w:val="1"/>
      <w:numFmt w:val="bullet"/>
      <w:pStyle w:val="ListBullet"/>
      <w:lvlText w:val=""/>
      <w:lvlJc w:val="left"/>
      <w:pPr>
        <w:ind w:left="360" w:hanging="360"/>
      </w:pPr>
      <w:rPr>
        <w:rFonts w:ascii="Symbol" w:hAnsi="Symbol" w:hint="default"/>
        <w:color w:val="auto"/>
      </w:rPr>
    </w:lvl>
  </w:abstractNum>
  <w:abstractNum w:abstractNumId="10" w15:restartNumberingAfterBreak="0">
    <w:nsid w:val="09ED79DF"/>
    <w:multiLevelType w:val="hybridMultilevel"/>
    <w:tmpl w:val="7C4C1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FB1DBB"/>
    <w:multiLevelType w:val="hybridMultilevel"/>
    <w:tmpl w:val="8B6C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63580"/>
    <w:multiLevelType w:val="multilevel"/>
    <w:tmpl w:val="90C0BF88"/>
    <w:lvl w:ilvl="0">
      <w:start w:val="1"/>
      <w:numFmt w:val="bullet"/>
      <w:lvlText w:val=""/>
      <w:lvlJc w:val="left"/>
      <w:pPr>
        <w:ind w:left="720" w:hanging="360"/>
      </w:pPr>
      <w:rPr>
        <w:rFonts w:ascii="Symbol" w:hAnsi="Symbol" w:hint="default"/>
        <w:color w:val="64BFD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1F2373"/>
    <w:multiLevelType w:val="hybridMultilevel"/>
    <w:tmpl w:val="55C85616"/>
    <w:lvl w:ilvl="0" w:tplc="533E0156">
      <w:start w:val="1"/>
      <w:numFmt w:val="bullet"/>
      <w:lvlText w:val=""/>
      <w:lvlJc w:val="left"/>
      <w:pPr>
        <w:ind w:left="1080" w:hanging="360"/>
      </w:pPr>
      <w:rPr>
        <w:rFonts w:ascii="Symbol" w:hAnsi="Symbol" w:hint="default"/>
        <w:color w:val="64BFD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C43489"/>
    <w:multiLevelType w:val="hybridMultilevel"/>
    <w:tmpl w:val="4A58A40C"/>
    <w:lvl w:ilvl="0" w:tplc="3E5A72C4">
      <w:start w:val="24"/>
      <w:numFmt w:val="bullet"/>
      <w:lvlText w:val=""/>
      <w:lvlJc w:val="left"/>
      <w:pPr>
        <w:ind w:left="720" w:hanging="360"/>
      </w:pPr>
      <w:rPr>
        <w:rFonts w:ascii="Symbol" w:hAnsi="Symbol" w:cs="Calibri Light (Headings)" w:hint="default"/>
        <w:color w:val="64BFD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610702"/>
    <w:multiLevelType w:val="hybridMultilevel"/>
    <w:tmpl w:val="FEDE1920"/>
    <w:lvl w:ilvl="0" w:tplc="533E0156">
      <w:start w:val="1"/>
      <w:numFmt w:val="bullet"/>
      <w:lvlText w:val=""/>
      <w:lvlJc w:val="left"/>
      <w:pPr>
        <w:ind w:left="720" w:hanging="360"/>
      </w:pPr>
      <w:rPr>
        <w:rFonts w:ascii="Symbol" w:hAnsi="Symbol" w:hint="default"/>
        <w:color w:val="64BF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A18DD"/>
    <w:multiLevelType w:val="hybridMultilevel"/>
    <w:tmpl w:val="23AE546A"/>
    <w:lvl w:ilvl="0" w:tplc="533E0156">
      <w:start w:val="1"/>
      <w:numFmt w:val="bullet"/>
      <w:lvlText w:val=""/>
      <w:lvlJc w:val="left"/>
      <w:pPr>
        <w:ind w:left="720" w:hanging="360"/>
      </w:pPr>
      <w:rPr>
        <w:rFonts w:ascii="Symbol" w:hAnsi="Symbol" w:hint="default"/>
        <w:color w:val="64BF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32480"/>
    <w:multiLevelType w:val="hybridMultilevel"/>
    <w:tmpl w:val="E8A2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06F98"/>
    <w:multiLevelType w:val="hybridMultilevel"/>
    <w:tmpl w:val="5FA0F3FA"/>
    <w:lvl w:ilvl="0" w:tplc="533E0156">
      <w:start w:val="1"/>
      <w:numFmt w:val="bullet"/>
      <w:lvlText w:val=""/>
      <w:lvlJc w:val="left"/>
      <w:pPr>
        <w:ind w:left="720" w:hanging="360"/>
      </w:pPr>
      <w:rPr>
        <w:rFonts w:ascii="Symbol" w:hAnsi="Symbol" w:hint="default"/>
        <w:color w:val="64BFD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EE1662"/>
    <w:multiLevelType w:val="hybridMultilevel"/>
    <w:tmpl w:val="E16CAC0A"/>
    <w:lvl w:ilvl="0" w:tplc="0809000F">
      <w:start w:val="1"/>
      <w:numFmt w:val="decimal"/>
      <w:lvlText w:val="%1."/>
      <w:lvlJc w:val="left"/>
      <w:pPr>
        <w:ind w:left="720" w:hanging="360"/>
      </w:pPr>
      <w:rPr>
        <w:rFonts w:hint="default"/>
        <w:color w:val="64BFD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7945262">
    <w:abstractNumId w:val="19"/>
  </w:num>
  <w:num w:numId="2" w16cid:durableId="711459234">
    <w:abstractNumId w:val="11"/>
  </w:num>
  <w:num w:numId="3" w16cid:durableId="16393429">
    <w:abstractNumId w:val="14"/>
  </w:num>
  <w:num w:numId="4" w16cid:durableId="788549761">
    <w:abstractNumId w:val="0"/>
  </w:num>
  <w:num w:numId="5" w16cid:durableId="1294095272">
    <w:abstractNumId w:val="1"/>
  </w:num>
  <w:num w:numId="6" w16cid:durableId="1492600183">
    <w:abstractNumId w:val="2"/>
  </w:num>
  <w:num w:numId="7" w16cid:durableId="1850868476">
    <w:abstractNumId w:val="3"/>
  </w:num>
  <w:num w:numId="8" w16cid:durableId="922495574">
    <w:abstractNumId w:val="8"/>
  </w:num>
  <w:num w:numId="9" w16cid:durableId="1316496703">
    <w:abstractNumId w:val="4"/>
  </w:num>
  <w:num w:numId="10" w16cid:durableId="612639189">
    <w:abstractNumId w:val="5"/>
  </w:num>
  <w:num w:numId="11" w16cid:durableId="1153567187">
    <w:abstractNumId w:val="6"/>
  </w:num>
  <w:num w:numId="12" w16cid:durableId="313803392">
    <w:abstractNumId w:val="7"/>
  </w:num>
  <w:num w:numId="13" w16cid:durableId="813066448">
    <w:abstractNumId w:val="9"/>
  </w:num>
  <w:num w:numId="14" w16cid:durableId="1226525679">
    <w:abstractNumId w:val="17"/>
  </w:num>
  <w:num w:numId="15" w16cid:durableId="1676956224">
    <w:abstractNumId w:val="18"/>
  </w:num>
  <w:num w:numId="16" w16cid:durableId="696278694">
    <w:abstractNumId w:val="15"/>
  </w:num>
  <w:num w:numId="17" w16cid:durableId="783426611">
    <w:abstractNumId w:val="16"/>
  </w:num>
  <w:num w:numId="18" w16cid:durableId="2021084252">
    <w:abstractNumId w:val="13"/>
  </w:num>
  <w:num w:numId="19" w16cid:durableId="1797528427">
    <w:abstractNumId w:val="10"/>
  </w:num>
  <w:num w:numId="20" w16cid:durableId="764426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36"/>
    <w:rsid w:val="00005E49"/>
    <w:rsid w:val="000133AB"/>
    <w:rsid w:val="00015D64"/>
    <w:rsid w:val="00026655"/>
    <w:rsid w:val="0002699F"/>
    <w:rsid w:val="00033344"/>
    <w:rsid w:val="00033399"/>
    <w:rsid w:val="00041E93"/>
    <w:rsid w:val="00042A69"/>
    <w:rsid w:val="00045BB1"/>
    <w:rsid w:val="00056C5A"/>
    <w:rsid w:val="0006335B"/>
    <w:rsid w:val="000634F1"/>
    <w:rsid w:val="00063E08"/>
    <w:rsid w:val="00067092"/>
    <w:rsid w:val="000736F5"/>
    <w:rsid w:val="0008670C"/>
    <w:rsid w:val="00090352"/>
    <w:rsid w:val="000919A2"/>
    <w:rsid w:val="000A25C2"/>
    <w:rsid w:val="000B1F1C"/>
    <w:rsid w:val="000B2E1C"/>
    <w:rsid w:val="000C1086"/>
    <w:rsid w:val="000C3B08"/>
    <w:rsid w:val="000C5EDD"/>
    <w:rsid w:val="001056A9"/>
    <w:rsid w:val="00114725"/>
    <w:rsid w:val="00137423"/>
    <w:rsid w:val="001464DD"/>
    <w:rsid w:val="00152304"/>
    <w:rsid w:val="00154E76"/>
    <w:rsid w:val="001555D3"/>
    <w:rsid w:val="001623A6"/>
    <w:rsid w:val="00174E38"/>
    <w:rsid w:val="00181095"/>
    <w:rsid w:val="00192923"/>
    <w:rsid w:val="00192CCD"/>
    <w:rsid w:val="001A510F"/>
    <w:rsid w:val="001D0034"/>
    <w:rsid w:val="001E1C0C"/>
    <w:rsid w:val="001E5236"/>
    <w:rsid w:val="001F095D"/>
    <w:rsid w:val="001F6E32"/>
    <w:rsid w:val="00242209"/>
    <w:rsid w:val="002452E4"/>
    <w:rsid w:val="0025196F"/>
    <w:rsid w:val="002734EE"/>
    <w:rsid w:val="002A78DD"/>
    <w:rsid w:val="00303753"/>
    <w:rsid w:val="00327AA8"/>
    <w:rsid w:val="00340FD4"/>
    <w:rsid w:val="00367C08"/>
    <w:rsid w:val="00382C8C"/>
    <w:rsid w:val="00394154"/>
    <w:rsid w:val="003A29BC"/>
    <w:rsid w:val="003A353C"/>
    <w:rsid w:val="003A3BBF"/>
    <w:rsid w:val="003B0437"/>
    <w:rsid w:val="003B69C9"/>
    <w:rsid w:val="003C1A6E"/>
    <w:rsid w:val="003F2884"/>
    <w:rsid w:val="003F30BA"/>
    <w:rsid w:val="0042488E"/>
    <w:rsid w:val="004302AC"/>
    <w:rsid w:val="0043271D"/>
    <w:rsid w:val="004621BF"/>
    <w:rsid w:val="004637F7"/>
    <w:rsid w:val="0048151B"/>
    <w:rsid w:val="004A0B4C"/>
    <w:rsid w:val="004C0867"/>
    <w:rsid w:val="004C5D42"/>
    <w:rsid w:val="004C6C9F"/>
    <w:rsid w:val="004E124D"/>
    <w:rsid w:val="004E71B4"/>
    <w:rsid w:val="004F5D20"/>
    <w:rsid w:val="00504ACE"/>
    <w:rsid w:val="005054E9"/>
    <w:rsid w:val="005076E3"/>
    <w:rsid w:val="005144A8"/>
    <w:rsid w:val="005176FE"/>
    <w:rsid w:val="0052405E"/>
    <w:rsid w:val="00551C8D"/>
    <w:rsid w:val="00564D61"/>
    <w:rsid w:val="00587892"/>
    <w:rsid w:val="005A3686"/>
    <w:rsid w:val="005C0E74"/>
    <w:rsid w:val="005C5351"/>
    <w:rsid w:val="005D33C8"/>
    <w:rsid w:val="005E67BC"/>
    <w:rsid w:val="005E67DE"/>
    <w:rsid w:val="00602902"/>
    <w:rsid w:val="00603502"/>
    <w:rsid w:val="00605C46"/>
    <w:rsid w:val="006152A1"/>
    <w:rsid w:val="006576F5"/>
    <w:rsid w:val="006637E8"/>
    <w:rsid w:val="006654E5"/>
    <w:rsid w:val="006931AE"/>
    <w:rsid w:val="00693D9D"/>
    <w:rsid w:val="006C4713"/>
    <w:rsid w:val="006D04A7"/>
    <w:rsid w:val="006D13F1"/>
    <w:rsid w:val="006E497C"/>
    <w:rsid w:val="006F1835"/>
    <w:rsid w:val="006F1EBC"/>
    <w:rsid w:val="006F3175"/>
    <w:rsid w:val="00703BEF"/>
    <w:rsid w:val="00740667"/>
    <w:rsid w:val="00751034"/>
    <w:rsid w:val="007512BF"/>
    <w:rsid w:val="00757947"/>
    <w:rsid w:val="007718D4"/>
    <w:rsid w:val="007770FD"/>
    <w:rsid w:val="00781863"/>
    <w:rsid w:val="00784E4E"/>
    <w:rsid w:val="007B1615"/>
    <w:rsid w:val="007D1249"/>
    <w:rsid w:val="007E1694"/>
    <w:rsid w:val="007F43A9"/>
    <w:rsid w:val="00805A01"/>
    <w:rsid w:val="00805C16"/>
    <w:rsid w:val="00806AAF"/>
    <w:rsid w:val="00807EB7"/>
    <w:rsid w:val="0082645A"/>
    <w:rsid w:val="008318B5"/>
    <w:rsid w:val="0084672E"/>
    <w:rsid w:val="008538E3"/>
    <w:rsid w:val="008707B1"/>
    <w:rsid w:val="00875A6C"/>
    <w:rsid w:val="00885342"/>
    <w:rsid w:val="00887185"/>
    <w:rsid w:val="00897CB6"/>
    <w:rsid w:val="008E005D"/>
    <w:rsid w:val="008E081C"/>
    <w:rsid w:val="008F3808"/>
    <w:rsid w:val="00903629"/>
    <w:rsid w:val="00910154"/>
    <w:rsid w:val="00927883"/>
    <w:rsid w:val="0093201F"/>
    <w:rsid w:val="0094201A"/>
    <w:rsid w:val="00946009"/>
    <w:rsid w:val="00952533"/>
    <w:rsid w:val="00966ADF"/>
    <w:rsid w:val="00966DE9"/>
    <w:rsid w:val="009722E4"/>
    <w:rsid w:val="009A2DC3"/>
    <w:rsid w:val="009A6303"/>
    <w:rsid w:val="009A7841"/>
    <w:rsid w:val="009B588B"/>
    <w:rsid w:val="009C7BCC"/>
    <w:rsid w:val="009D55E2"/>
    <w:rsid w:val="009E47F4"/>
    <w:rsid w:val="009F545E"/>
    <w:rsid w:val="00A00C6B"/>
    <w:rsid w:val="00A041FF"/>
    <w:rsid w:val="00A137D8"/>
    <w:rsid w:val="00A3412B"/>
    <w:rsid w:val="00A42158"/>
    <w:rsid w:val="00A5049A"/>
    <w:rsid w:val="00A674A4"/>
    <w:rsid w:val="00A86F36"/>
    <w:rsid w:val="00A87E94"/>
    <w:rsid w:val="00A95CD5"/>
    <w:rsid w:val="00A95FC8"/>
    <w:rsid w:val="00AD5E9E"/>
    <w:rsid w:val="00B066A1"/>
    <w:rsid w:val="00B32961"/>
    <w:rsid w:val="00B34146"/>
    <w:rsid w:val="00B3790B"/>
    <w:rsid w:val="00B37FC1"/>
    <w:rsid w:val="00B45358"/>
    <w:rsid w:val="00B67569"/>
    <w:rsid w:val="00B852EB"/>
    <w:rsid w:val="00B873DD"/>
    <w:rsid w:val="00B900F4"/>
    <w:rsid w:val="00B9380D"/>
    <w:rsid w:val="00BB4CA2"/>
    <w:rsid w:val="00BC14D0"/>
    <w:rsid w:val="00BC47CD"/>
    <w:rsid w:val="00BE5DF9"/>
    <w:rsid w:val="00BF2317"/>
    <w:rsid w:val="00BF264D"/>
    <w:rsid w:val="00BF64C4"/>
    <w:rsid w:val="00C00BE3"/>
    <w:rsid w:val="00C06A5A"/>
    <w:rsid w:val="00C14F69"/>
    <w:rsid w:val="00C163B4"/>
    <w:rsid w:val="00C17490"/>
    <w:rsid w:val="00C53155"/>
    <w:rsid w:val="00C84163"/>
    <w:rsid w:val="00C929D6"/>
    <w:rsid w:val="00C94509"/>
    <w:rsid w:val="00C96CFE"/>
    <w:rsid w:val="00CB08D1"/>
    <w:rsid w:val="00CB1E72"/>
    <w:rsid w:val="00CB5642"/>
    <w:rsid w:val="00CC2408"/>
    <w:rsid w:val="00CE0238"/>
    <w:rsid w:val="00D10659"/>
    <w:rsid w:val="00D12D9D"/>
    <w:rsid w:val="00D37171"/>
    <w:rsid w:val="00D42A4B"/>
    <w:rsid w:val="00D44D41"/>
    <w:rsid w:val="00D52F09"/>
    <w:rsid w:val="00D55827"/>
    <w:rsid w:val="00D6089F"/>
    <w:rsid w:val="00D66AED"/>
    <w:rsid w:val="00D759CF"/>
    <w:rsid w:val="00DA38E5"/>
    <w:rsid w:val="00DA52D1"/>
    <w:rsid w:val="00DA6EB8"/>
    <w:rsid w:val="00DE3CE2"/>
    <w:rsid w:val="00E067AB"/>
    <w:rsid w:val="00E42200"/>
    <w:rsid w:val="00E471A0"/>
    <w:rsid w:val="00E550F1"/>
    <w:rsid w:val="00E77074"/>
    <w:rsid w:val="00EA06A1"/>
    <w:rsid w:val="00EA1892"/>
    <w:rsid w:val="00EA451B"/>
    <w:rsid w:val="00EA7C7A"/>
    <w:rsid w:val="00EB7105"/>
    <w:rsid w:val="00EC7EC0"/>
    <w:rsid w:val="00EE58BA"/>
    <w:rsid w:val="00EE5A93"/>
    <w:rsid w:val="00EE5F23"/>
    <w:rsid w:val="00F01688"/>
    <w:rsid w:val="00F34489"/>
    <w:rsid w:val="00F44685"/>
    <w:rsid w:val="00F4536B"/>
    <w:rsid w:val="00F559B6"/>
    <w:rsid w:val="00F627BE"/>
    <w:rsid w:val="00F64EC0"/>
    <w:rsid w:val="00F751DB"/>
    <w:rsid w:val="00F96405"/>
    <w:rsid w:val="00FB2979"/>
    <w:rsid w:val="00FC1EBA"/>
    <w:rsid w:val="00FC59E2"/>
    <w:rsid w:val="00FF6204"/>
    <w:rsid w:val="00FF79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6FD9"/>
  <w15:docId w15:val="{54F248DE-C3F0-DF4F-A921-E057D094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236"/>
    <w:pPr>
      <w:spacing w:line="276" w:lineRule="auto"/>
    </w:pPr>
    <w:rPr>
      <w:rFonts w:ascii="Arial" w:eastAsia="Arial" w:hAnsi="Arial" w:cs="Arial"/>
      <w:sz w:val="22"/>
      <w:szCs w:val="22"/>
      <w:lang w:val="en" w:eastAsia="en-GB"/>
    </w:rPr>
  </w:style>
  <w:style w:type="paragraph" w:styleId="Heading1">
    <w:name w:val="heading 1"/>
    <w:basedOn w:val="Normal"/>
    <w:next w:val="Normal"/>
    <w:link w:val="Heading1Char"/>
    <w:uiPriority w:val="9"/>
    <w:qFormat/>
    <w:rsid w:val="00137423"/>
    <w:pPr>
      <w:keepNext/>
      <w:keepLines/>
      <w:spacing w:before="200"/>
      <w:outlineLvl w:val="0"/>
    </w:pPr>
    <w:rPr>
      <w:rFonts w:eastAsiaTheme="majorEastAsia" w:cs="Times New Roman (Headings CS)"/>
      <w:caps/>
      <w:color w:val="002855"/>
      <w:sz w:val="40"/>
      <w:szCs w:val="32"/>
    </w:rPr>
  </w:style>
  <w:style w:type="paragraph" w:styleId="Heading2">
    <w:name w:val="heading 2"/>
    <w:aliases w:val="title alternate"/>
    <w:basedOn w:val="Normal"/>
    <w:next w:val="Normal"/>
    <w:link w:val="Heading2Char"/>
    <w:autoRedefine/>
    <w:uiPriority w:val="9"/>
    <w:unhideWhenUsed/>
    <w:qFormat/>
    <w:rsid w:val="001E5236"/>
    <w:pPr>
      <w:keepNext/>
      <w:keepLines/>
      <w:spacing w:before="200" w:line="280" w:lineRule="exact"/>
      <w:ind w:left="851"/>
      <w:outlineLvl w:val="1"/>
    </w:pPr>
    <w:rPr>
      <w:rFonts w:ascii="Avenir Black" w:eastAsiaTheme="majorEastAsia" w:hAnsi="Avenir Black" w:cs="Times New Roman (Headings CS)"/>
      <w:bCs/>
      <w:color w:val="002855"/>
      <w:sz w:val="40"/>
      <w:szCs w:val="26"/>
    </w:rPr>
  </w:style>
  <w:style w:type="paragraph" w:styleId="Heading3">
    <w:name w:val="heading 3"/>
    <w:aliases w:val="subtitle"/>
    <w:basedOn w:val="Normal"/>
    <w:next w:val="Normal"/>
    <w:link w:val="Heading3Char"/>
    <w:uiPriority w:val="9"/>
    <w:unhideWhenUsed/>
    <w:qFormat/>
    <w:rsid w:val="00693D9D"/>
    <w:pPr>
      <w:keepNext/>
      <w:keepLines/>
      <w:spacing w:before="200" w:after="120"/>
      <w:outlineLvl w:val="2"/>
    </w:pPr>
    <w:rPr>
      <w:rFonts w:ascii="Avenir Black" w:eastAsiaTheme="majorEastAsia" w:hAnsi="Avenir Black" w:cs="Times New Roman (Headings CS)"/>
      <w:color w:val="1F3763"/>
      <w:sz w:val="32"/>
    </w:rPr>
  </w:style>
  <w:style w:type="paragraph" w:styleId="Heading4">
    <w:name w:val="heading 4"/>
    <w:basedOn w:val="Normal"/>
    <w:next w:val="Normal"/>
    <w:link w:val="Heading4Char"/>
    <w:uiPriority w:val="9"/>
    <w:unhideWhenUsed/>
    <w:qFormat/>
    <w:rsid w:val="00693D9D"/>
    <w:pPr>
      <w:keepNext/>
      <w:keepLines/>
      <w:spacing w:before="200" w:after="120"/>
      <w:outlineLvl w:val="3"/>
    </w:pPr>
    <w:rPr>
      <w:rFonts w:eastAsiaTheme="majorEastAsia" w:cs="Times New Roman (Headings CS)"/>
      <w:iCs/>
      <w:color w:val="002855"/>
      <w:sz w:val="32"/>
    </w:rPr>
  </w:style>
  <w:style w:type="paragraph" w:styleId="Heading5">
    <w:name w:val="heading 5"/>
    <w:basedOn w:val="Normal"/>
    <w:next w:val="Normal"/>
    <w:link w:val="Heading5Char"/>
    <w:uiPriority w:val="9"/>
    <w:unhideWhenUsed/>
    <w:qFormat/>
    <w:rsid w:val="00693D9D"/>
    <w:pPr>
      <w:keepNext/>
      <w:keepLines/>
      <w:spacing w:before="120" w:after="120"/>
      <w:outlineLvl w:val="4"/>
    </w:pPr>
    <w:rPr>
      <w:rFonts w:ascii="Avenir Black" w:eastAsiaTheme="majorEastAsia" w:hAnsi="Avenir Black" w:cs="Times New Roman (Headings CS)"/>
      <w:color w:val="1F3763"/>
    </w:rPr>
  </w:style>
  <w:style w:type="paragraph" w:styleId="Heading6">
    <w:name w:val="heading 6"/>
    <w:aliases w:val="table header"/>
    <w:basedOn w:val="Normal"/>
    <w:next w:val="Normal"/>
    <w:link w:val="Heading6Char"/>
    <w:uiPriority w:val="9"/>
    <w:unhideWhenUsed/>
    <w:qFormat/>
    <w:rsid w:val="00192923"/>
    <w:pPr>
      <w:keepNext/>
      <w:keepLines/>
      <w:spacing w:before="120" w:after="120"/>
      <w:outlineLvl w:val="5"/>
    </w:pPr>
    <w:rPr>
      <w:rFonts w:ascii="Avenir Heavy" w:eastAsiaTheme="majorEastAsia" w:hAnsi="Avenir Heavy" w:cs="Times New Roman (Headings CS)"/>
    </w:rPr>
  </w:style>
  <w:style w:type="paragraph" w:styleId="Heading7">
    <w:name w:val="heading 7"/>
    <w:basedOn w:val="Normal"/>
    <w:next w:val="Normal"/>
    <w:link w:val="Heading7Char"/>
    <w:uiPriority w:val="9"/>
    <w:unhideWhenUsed/>
    <w:rsid w:val="00192923"/>
    <w:pPr>
      <w:keepNext/>
      <w:keepLines/>
      <w:spacing w:after="120"/>
      <w:outlineLvl w:val="6"/>
    </w:pPr>
    <w:rPr>
      <w:rFonts w:eastAsiaTheme="majorEastAsia" w:cs="Times New Roman (Headings CS)"/>
      <w:iCs/>
    </w:rPr>
  </w:style>
  <w:style w:type="paragraph" w:styleId="Heading8">
    <w:name w:val="heading 8"/>
    <w:basedOn w:val="Normal"/>
    <w:next w:val="Normal"/>
    <w:link w:val="Heading8Char"/>
    <w:uiPriority w:val="9"/>
    <w:unhideWhenUsed/>
    <w:rsid w:val="00192923"/>
    <w:pPr>
      <w:keepNext/>
      <w:keepLines/>
      <w:spacing w:after="120"/>
      <w:outlineLvl w:val="7"/>
    </w:pPr>
    <w:rPr>
      <w:rFonts w:eastAsiaTheme="majorEastAsia" w:cs="Times New Roman (Headings CS)"/>
      <w:szCs w:val="21"/>
    </w:rPr>
  </w:style>
  <w:style w:type="paragraph" w:styleId="Heading9">
    <w:name w:val="heading 9"/>
    <w:basedOn w:val="Normal"/>
    <w:next w:val="Normal"/>
    <w:link w:val="Heading9Char"/>
    <w:uiPriority w:val="9"/>
    <w:semiHidden/>
    <w:unhideWhenUsed/>
    <w:qFormat/>
    <w:rsid w:val="00192923"/>
    <w:pPr>
      <w:keepNext/>
      <w:keepLines/>
      <w:spacing w:after="120"/>
      <w:outlineLvl w:val="8"/>
    </w:pPr>
    <w:rPr>
      <w:rFonts w:eastAsiaTheme="majorEastAsia" w:cs="Times New Roman (Headings CS)"/>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alternate Char"/>
    <w:basedOn w:val="DefaultParagraphFont"/>
    <w:link w:val="Heading2"/>
    <w:uiPriority w:val="9"/>
    <w:rsid w:val="001E5236"/>
    <w:rPr>
      <w:rFonts w:ascii="Avenir Black" w:eastAsiaTheme="majorEastAsia" w:hAnsi="Avenir Black" w:cs="Times New Roman (Headings CS)"/>
      <w:bCs/>
      <w:color w:val="002855"/>
      <w:sz w:val="40"/>
      <w:szCs w:val="26"/>
      <w:lang w:val="en" w:eastAsia="en-GB"/>
    </w:rPr>
  </w:style>
  <w:style w:type="character" w:customStyle="1" w:styleId="Heading1Char">
    <w:name w:val="Heading 1 Char"/>
    <w:basedOn w:val="DefaultParagraphFont"/>
    <w:link w:val="Heading1"/>
    <w:uiPriority w:val="9"/>
    <w:rsid w:val="00137423"/>
    <w:rPr>
      <w:rFonts w:ascii="Avenir Book" w:eastAsiaTheme="majorEastAsia" w:hAnsi="Avenir Book" w:cs="Times New Roman (Headings CS)"/>
      <w:b w:val="0"/>
      <w:i w:val="0"/>
      <w:caps/>
      <w:color w:val="002855"/>
      <w:sz w:val="40"/>
      <w:szCs w:val="32"/>
    </w:rPr>
  </w:style>
  <w:style w:type="character" w:customStyle="1" w:styleId="Heading3Char">
    <w:name w:val="Heading 3 Char"/>
    <w:aliases w:val="subtitle Char"/>
    <w:basedOn w:val="DefaultParagraphFont"/>
    <w:link w:val="Heading3"/>
    <w:uiPriority w:val="9"/>
    <w:rsid w:val="00693D9D"/>
    <w:rPr>
      <w:rFonts w:ascii="Avenir Black" w:eastAsiaTheme="majorEastAsia" w:hAnsi="Avenir Black" w:cs="Times New Roman (Headings CS)"/>
      <w:b w:val="0"/>
      <w:i w:val="0"/>
      <w:color w:val="1F3763"/>
      <w:sz w:val="32"/>
    </w:rPr>
  </w:style>
  <w:style w:type="character" w:customStyle="1" w:styleId="Heading6Char">
    <w:name w:val="Heading 6 Char"/>
    <w:aliases w:val="table header Char"/>
    <w:basedOn w:val="DefaultParagraphFont"/>
    <w:link w:val="Heading6"/>
    <w:uiPriority w:val="9"/>
    <w:rsid w:val="00192923"/>
    <w:rPr>
      <w:rFonts w:ascii="Avenir Heavy" w:eastAsiaTheme="majorEastAsia" w:hAnsi="Avenir Heavy" w:cs="Times New Roman (Headings CS)"/>
      <w:b w:val="0"/>
      <w:i w:val="0"/>
      <w:color w:val="auto"/>
      <w:sz w:val="24"/>
    </w:rPr>
  </w:style>
  <w:style w:type="paragraph" w:styleId="TOC1">
    <w:name w:val="toc 1"/>
    <w:basedOn w:val="Normal"/>
    <w:next w:val="Normal"/>
    <w:autoRedefine/>
    <w:uiPriority w:val="39"/>
    <w:unhideWhenUsed/>
    <w:rsid w:val="00805C16"/>
    <w:pPr>
      <w:spacing w:before="120" w:after="120"/>
    </w:pPr>
    <w:rPr>
      <w:rFonts w:cstheme="minorHAnsi"/>
      <w:bCs/>
      <w:iCs/>
    </w:rPr>
  </w:style>
  <w:style w:type="paragraph" w:styleId="TOC2">
    <w:name w:val="toc 2"/>
    <w:basedOn w:val="Normal"/>
    <w:next w:val="Normal"/>
    <w:autoRedefine/>
    <w:uiPriority w:val="39"/>
    <w:unhideWhenUsed/>
    <w:rsid w:val="00C53155"/>
    <w:pPr>
      <w:spacing w:before="120" w:after="120"/>
      <w:ind w:left="245"/>
    </w:pPr>
    <w:rPr>
      <w:rFonts w:cstheme="minorHAnsi"/>
      <w:bCs/>
    </w:rPr>
  </w:style>
  <w:style w:type="paragraph" w:styleId="TOC3">
    <w:name w:val="toc 3"/>
    <w:basedOn w:val="Normal"/>
    <w:next w:val="Normal"/>
    <w:autoRedefine/>
    <w:uiPriority w:val="39"/>
    <w:unhideWhenUsed/>
    <w:rsid w:val="00C53155"/>
    <w:pPr>
      <w:spacing w:before="120" w:after="120"/>
      <w:ind w:left="475"/>
    </w:pPr>
    <w:rPr>
      <w:rFonts w:cstheme="minorHAnsi"/>
      <w:szCs w:val="20"/>
    </w:rPr>
  </w:style>
  <w:style w:type="character" w:styleId="Hyperlink">
    <w:name w:val="Hyperlink"/>
    <w:basedOn w:val="DefaultParagraphFont"/>
    <w:uiPriority w:val="99"/>
    <w:unhideWhenUsed/>
    <w:rsid w:val="00781863"/>
    <w:rPr>
      <w:rFonts w:ascii="Avenir Book" w:hAnsi="Avenir Book"/>
      <w:b w:val="0"/>
      <w:i w:val="0"/>
      <w:color w:val="8D1D7D"/>
      <w:sz w:val="24"/>
      <w:u w:val="single"/>
    </w:rPr>
  </w:style>
  <w:style w:type="paragraph" w:styleId="TOC4">
    <w:name w:val="toc 4"/>
    <w:basedOn w:val="Normal"/>
    <w:next w:val="Normal"/>
    <w:autoRedefine/>
    <w:uiPriority w:val="39"/>
    <w:unhideWhenUsed/>
    <w:rsid w:val="005C5351"/>
    <w:pPr>
      <w:ind w:left="720"/>
    </w:pPr>
    <w:rPr>
      <w:rFonts w:cstheme="minorHAnsi"/>
      <w:sz w:val="20"/>
      <w:szCs w:val="20"/>
    </w:rPr>
  </w:style>
  <w:style w:type="paragraph" w:styleId="TOC5">
    <w:name w:val="toc 5"/>
    <w:basedOn w:val="Normal"/>
    <w:next w:val="Normal"/>
    <w:autoRedefine/>
    <w:uiPriority w:val="39"/>
    <w:unhideWhenUsed/>
    <w:rsid w:val="005C5351"/>
    <w:pPr>
      <w:ind w:left="960"/>
    </w:pPr>
    <w:rPr>
      <w:rFonts w:cstheme="minorHAnsi"/>
      <w:sz w:val="20"/>
      <w:szCs w:val="20"/>
    </w:rPr>
  </w:style>
  <w:style w:type="paragraph" w:styleId="TOC6">
    <w:name w:val="toc 6"/>
    <w:basedOn w:val="Normal"/>
    <w:next w:val="Normal"/>
    <w:autoRedefine/>
    <w:uiPriority w:val="39"/>
    <w:unhideWhenUsed/>
    <w:rsid w:val="005C5351"/>
    <w:pPr>
      <w:ind w:left="1200"/>
    </w:pPr>
    <w:rPr>
      <w:rFonts w:cstheme="minorHAnsi"/>
      <w:sz w:val="20"/>
      <w:szCs w:val="20"/>
    </w:rPr>
  </w:style>
  <w:style w:type="paragraph" w:styleId="TOC7">
    <w:name w:val="toc 7"/>
    <w:basedOn w:val="Normal"/>
    <w:next w:val="Normal"/>
    <w:autoRedefine/>
    <w:uiPriority w:val="39"/>
    <w:unhideWhenUsed/>
    <w:rsid w:val="005C5351"/>
    <w:pPr>
      <w:ind w:left="1440"/>
    </w:pPr>
    <w:rPr>
      <w:rFonts w:cstheme="minorHAnsi"/>
      <w:sz w:val="20"/>
      <w:szCs w:val="20"/>
    </w:rPr>
  </w:style>
  <w:style w:type="paragraph" w:styleId="TOC8">
    <w:name w:val="toc 8"/>
    <w:basedOn w:val="Normal"/>
    <w:next w:val="Normal"/>
    <w:autoRedefine/>
    <w:uiPriority w:val="39"/>
    <w:unhideWhenUsed/>
    <w:rsid w:val="005C5351"/>
    <w:pPr>
      <w:ind w:left="1680"/>
    </w:pPr>
    <w:rPr>
      <w:rFonts w:cstheme="minorHAnsi"/>
      <w:sz w:val="20"/>
      <w:szCs w:val="20"/>
    </w:rPr>
  </w:style>
  <w:style w:type="paragraph" w:styleId="TOC9">
    <w:name w:val="toc 9"/>
    <w:basedOn w:val="Normal"/>
    <w:next w:val="Normal"/>
    <w:autoRedefine/>
    <w:uiPriority w:val="39"/>
    <w:semiHidden/>
    <w:unhideWhenUsed/>
    <w:rsid w:val="005C5351"/>
    <w:pPr>
      <w:ind w:left="1920"/>
    </w:pPr>
    <w:rPr>
      <w:rFonts w:cstheme="minorHAnsi"/>
      <w:sz w:val="20"/>
      <w:szCs w:val="20"/>
    </w:rPr>
  </w:style>
  <w:style w:type="character" w:customStyle="1" w:styleId="Heading7Char">
    <w:name w:val="Heading 7 Char"/>
    <w:basedOn w:val="DefaultParagraphFont"/>
    <w:link w:val="Heading7"/>
    <w:uiPriority w:val="9"/>
    <w:rsid w:val="00192923"/>
    <w:rPr>
      <w:rFonts w:ascii="Avenir Book" w:eastAsiaTheme="majorEastAsia" w:hAnsi="Avenir Book" w:cs="Times New Roman (Headings CS)"/>
      <w:b w:val="0"/>
      <w:i w:val="0"/>
      <w:iCs/>
      <w:color w:val="auto"/>
      <w:sz w:val="24"/>
    </w:rPr>
  </w:style>
  <w:style w:type="paragraph" w:styleId="IntenseQuote">
    <w:name w:val="Intense Quote"/>
    <w:basedOn w:val="Normal"/>
    <w:next w:val="Normal"/>
    <w:link w:val="IntenseQuoteChar"/>
    <w:uiPriority w:val="30"/>
    <w:qFormat/>
    <w:rsid w:val="004C0867"/>
    <w:pPr>
      <w:spacing w:before="200"/>
      <w:ind w:left="864" w:right="864"/>
    </w:pPr>
    <w:rPr>
      <w:rFonts w:ascii="AVENIR OBLIQUE" w:hAnsi="AVENIR OBLIQUE"/>
      <w:iCs/>
    </w:rPr>
  </w:style>
  <w:style w:type="paragraph" w:styleId="Header">
    <w:name w:val="header"/>
    <w:basedOn w:val="Normal"/>
    <w:link w:val="HeaderChar"/>
    <w:uiPriority w:val="99"/>
    <w:unhideWhenUsed/>
    <w:rsid w:val="00805C16"/>
    <w:pPr>
      <w:tabs>
        <w:tab w:val="center" w:pos="4680"/>
        <w:tab w:val="right" w:pos="9360"/>
      </w:tabs>
    </w:pPr>
    <w:rPr>
      <w:color w:val="AEAAAA" w:themeColor="background2" w:themeShade="BF"/>
      <w:sz w:val="16"/>
    </w:rPr>
  </w:style>
  <w:style w:type="character" w:customStyle="1" w:styleId="HeaderChar">
    <w:name w:val="Header Char"/>
    <w:basedOn w:val="DefaultParagraphFont"/>
    <w:link w:val="Header"/>
    <w:uiPriority w:val="99"/>
    <w:rsid w:val="00805C16"/>
    <w:rPr>
      <w:rFonts w:ascii="Avenir Book" w:hAnsi="Avenir Book" w:cs="Times New Roman (Body CS)"/>
      <w:b w:val="0"/>
      <w:i w:val="0"/>
      <w:color w:val="AEAAAA" w:themeColor="background2" w:themeShade="BF"/>
      <w:sz w:val="16"/>
    </w:rPr>
  </w:style>
  <w:style w:type="paragraph" w:styleId="Footer">
    <w:name w:val="footer"/>
    <w:basedOn w:val="Normal"/>
    <w:link w:val="FooterChar"/>
    <w:uiPriority w:val="99"/>
    <w:unhideWhenUsed/>
    <w:rsid w:val="00805C16"/>
    <w:pPr>
      <w:tabs>
        <w:tab w:val="center" w:pos="4680"/>
        <w:tab w:val="right" w:pos="9360"/>
      </w:tabs>
      <w:spacing w:before="120"/>
    </w:pPr>
    <w:rPr>
      <w:color w:val="AEAAAA" w:themeColor="background2" w:themeShade="BF"/>
      <w:sz w:val="16"/>
    </w:rPr>
  </w:style>
  <w:style w:type="character" w:customStyle="1" w:styleId="FooterChar">
    <w:name w:val="Footer Char"/>
    <w:basedOn w:val="DefaultParagraphFont"/>
    <w:link w:val="Footer"/>
    <w:uiPriority w:val="99"/>
    <w:rsid w:val="00805C16"/>
    <w:rPr>
      <w:rFonts w:ascii="Avenir Book" w:hAnsi="Avenir Book" w:cs="Times New Roman (Body CS)"/>
      <w:b w:val="0"/>
      <w:i w:val="0"/>
      <w:color w:val="AEAAAA" w:themeColor="background2" w:themeShade="BF"/>
      <w:sz w:val="16"/>
    </w:rPr>
  </w:style>
  <w:style w:type="character" w:styleId="PageNumber">
    <w:name w:val="page number"/>
    <w:basedOn w:val="DefaultParagraphFont"/>
    <w:uiPriority w:val="99"/>
    <w:semiHidden/>
    <w:unhideWhenUsed/>
    <w:rsid w:val="00A3412B"/>
    <w:rPr>
      <w:rFonts w:ascii="Avenir Book" w:hAnsi="Avenir Book"/>
      <w:b w:val="0"/>
      <w:i w:val="0"/>
      <w:color w:val="auto"/>
      <w:sz w:val="24"/>
    </w:rPr>
  </w:style>
  <w:style w:type="paragraph" w:customStyle="1" w:styleId="ColumnHeading">
    <w:name w:val="Column Heading"/>
    <w:basedOn w:val="Normal"/>
    <w:rsid w:val="00781863"/>
    <w:pPr>
      <w:keepNext/>
      <w:spacing w:line="220" w:lineRule="atLeast"/>
      <w:outlineLvl w:val="2"/>
    </w:pPr>
    <w:rPr>
      <w:color w:val="FFFFFF"/>
      <w:szCs w:val="18"/>
    </w:rPr>
  </w:style>
  <w:style w:type="paragraph" w:styleId="ListParagraph">
    <w:name w:val="List Paragraph"/>
    <w:basedOn w:val="Normal"/>
    <w:uiPriority w:val="34"/>
    <w:qFormat/>
    <w:rsid w:val="00C53155"/>
    <w:pPr>
      <w:spacing w:after="120"/>
      <w:ind w:left="720"/>
      <w:contextualSpacing/>
    </w:pPr>
  </w:style>
  <w:style w:type="paragraph" w:styleId="EndnoteText">
    <w:name w:val="endnote text"/>
    <w:basedOn w:val="Normal"/>
    <w:link w:val="EndnoteTextChar"/>
    <w:uiPriority w:val="99"/>
    <w:semiHidden/>
    <w:unhideWhenUsed/>
    <w:rsid w:val="006F3175"/>
    <w:rPr>
      <w:sz w:val="20"/>
      <w:szCs w:val="20"/>
    </w:rPr>
  </w:style>
  <w:style w:type="character" w:customStyle="1" w:styleId="EndnoteTextChar">
    <w:name w:val="Endnote Text Char"/>
    <w:basedOn w:val="DefaultParagraphFont"/>
    <w:link w:val="EndnoteText"/>
    <w:uiPriority w:val="99"/>
    <w:semiHidden/>
    <w:rsid w:val="006F3175"/>
    <w:rPr>
      <w:rFonts w:ascii="Arial" w:hAnsi="Arial"/>
      <w:b w:val="0"/>
      <w:i w:val="0"/>
      <w:color w:val="auto"/>
      <w:sz w:val="20"/>
      <w:szCs w:val="20"/>
    </w:rPr>
  </w:style>
  <w:style w:type="character" w:styleId="EndnoteReference">
    <w:name w:val="endnote reference"/>
    <w:basedOn w:val="DefaultParagraphFont"/>
    <w:uiPriority w:val="99"/>
    <w:semiHidden/>
    <w:unhideWhenUsed/>
    <w:rsid w:val="006F3175"/>
    <w:rPr>
      <w:rFonts w:ascii="Avenir Book" w:hAnsi="Avenir Book"/>
      <w:b w:val="0"/>
      <w:i w:val="0"/>
      <w:color w:val="auto"/>
      <w:sz w:val="24"/>
      <w:vertAlign w:val="superscript"/>
    </w:rPr>
  </w:style>
  <w:style w:type="character" w:customStyle="1" w:styleId="Heading4Char">
    <w:name w:val="Heading 4 Char"/>
    <w:basedOn w:val="DefaultParagraphFont"/>
    <w:link w:val="Heading4"/>
    <w:uiPriority w:val="9"/>
    <w:rsid w:val="00693D9D"/>
    <w:rPr>
      <w:rFonts w:ascii="Avenir Book" w:eastAsiaTheme="majorEastAsia" w:hAnsi="Avenir Book" w:cs="Times New Roman (Headings CS)"/>
      <w:b w:val="0"/>
      <w:i w:val="0"/>
      <w:iCs/>
      <w:color w:val="002855"/>
      <w:sz w:val="32"/>
    </w:rPr>
  </w:style>
  <w:style w:type="character" w:customStyle="1" w:styleId="Heading5Char">
    <w:name w:val="Heading 5 Char"/>
    <w:basedOn w:val="DefaultParagraphFont"/>
    <w:link w:val="Heading5"/>
    <w:uiPriority w:val="9"/>
    <w:rsid w:val="00693D9D"/>
    <w:rPr>
      <w:rFonts w:ascii="Avenir Black" w:eastAsiaTheme="majorEastAsia" w:hAnsi="Avenir Black" w:cs="Times New Roman (Headings CS)"/>
      <w:b w:val="0"/>
      <w:i w:val="0"/>
      <w:color w:val="1F3763"/>
      <w:sz w:val="24"/>
    </w:rPr>
  </w:style>
  <w:style w:type="paragraph" w:styleId="Subtitle">
    <w:name w:val="Subtitle"/>
    <w:basedOn w:val="Normal"/>
    <w:next w:val="Normal"/>
    <w:link w:val="SubtitleChar"/>
    <w:uiPriority w:val="11"/>
    <w:qFormat/>
    <w:rsid w:val="00784E4E"/>
    <w:pPr>
      <w:numPr>
        <w:ilvl w:val="1"/>
      </w:numPr>
      <w:spacing w:before="120" w:after="120"/>
    </w:pPr>
    <w:rPr>
      <w:rFonts w:ascii="Avenir Black" w:eastAsiaTheme="minorEastAsia" w:hAnsi="Avenir Black"/>
      <w:color w:val="002855"/>
      <w:sz w:val="32"/>
    </w:rPr>
  </w:style>
  <w:style w:type="character" w:customStyle="1" w:styleId="SubtitleChar">
    <w:name w:val="Subtitle Char"/>
    <w:basedOn w:val="DefaultParagraphFont"/>
    <w:link w:val="Subtitle"/>
    <w:uiPriority w:val="11"/>
    <w:rsid w:val="00784E4E"/>
    <w:rPr>
      <w:rFonts w:ascii="Avenir Black" w:eastAsiaTheme="minorEastAsia" w:hAnsi="Avenir Black" w:cs="Times New Roman (Body CS)"/>
      <w:b w:val="0"/>
      <w:i w:val="0"/>
      <w:color w:val="002855"/>
      <w:sz w:val="32"/>
      <w:szCs w:val="22"/>
    </w:rPr>
  </w:style>
  <w:style w:type="character" w:customStyle="1" w:styleId="IntenseQuoteChar">
    <w:name w:val="Intense Quote Char"/>
    <w:basedOn w:val="DefaultParagraphFont"/>
    <w:link w:val="IntenseQuote"/>
    <w:uiPriority w:val="30"/>
    <w:rsid w:val="004C0867"/>
    <w:rPr>
      <w:rFonts w:ascii="AVENIR OBLIQUE" w:hAnsi="AVENIR OBLIQUE" w:cs="Times New Roman (Body CS)"/>
      <w:b w:val="0"/>
      <w:i w:val="0"/>
      <w:iCs/>
      <w:color w:val="auto"/>
      <w:sz w:val="24"/>
    </w:rPr>
  </w:style>
  <w:style w:type="paragraph" w:styleId="Quote">
    <w:name w:val="Quote"/>
    <w:basedOn w:val="Normal"/>
    <w:next w:val="Normal"/>
    <w:link w:val="QuoteChar"/>
    <w:uiPriority w:val="29"/>
    <w:qFormat/>
    <w:rsid w:val="00784E4E"/>
    <w:pPr>
      <w:spacing w:before="200"/>
      <w:ind w:left="864" w:right="864"/>
    </w:pPr>
    <w:rPr>
      <w:rFonts w:ascii="AVENIR BOOK OBLIQUE" w:hAnsi="AVENIR BOOK OBLIQUE"/>
      <w:iCs/>
      <w:color w:val="404040" w:themeColor="text1" w:themeTint="BF"/>
    </w:rPr>
  </w:style>
  <w:style w:type="character" w:customStyle="1" w:styleId="QuoteChar">
    <w:name w:val="Quote Char"/>
    <w:basedOn w:val="DefaultParagraphFont"/>
    <w:link w:val="Quote"/>
    <w:uiPriority w:val="29"/>
    <w:rsid w:val="00784E4E"/>
    <w:rPr>
      <w:rFonts w:ascii="AVENIR BOOK OBLIQUE" w:hAnsi="AVENIR BOOK OBLIQUE" w:cs="Times New Roman (Body CS)"/>
      <w:b w:val="0"/>
      <w:i w:val="0"/>
      <w:iCs/>
      <w:color w:val="404040" w:themeColor="text1" w:themeTint="BF"/>
      <w:sz w:val="24"/>
    </w:rPr>
  </w:style>
  <w:style w:type="character" w:styleId="IntenseEmphasis">
    <w:name w:val="Intense Emphasis"/>
    <w:basedOn w:val="DefaultParagraphFont"/>
    <w:uiPriority w:val="21"/>
    <w:qFormat/>
    <w:rsid w:val="00784E4E"/>
    <w:rPr>
      <w:rFonts w:ascii="AVENIR BOOK OBLIQUE" w:hAnsi="AVENIR BOOK OBLIQUE"/>
      <w:b/>
      <w:i w:val="0"/>
      <w:iCs/>
      <w:color w:val="auto"/>
      <w:sz w:val="24"/>
    </w:rPr>
  </w:style>
  <w:style w:type="character" w:styleId="Emphasis">
    <w:name w:val="Emphasis"/>
    <w:basedOn w:val="DefaultParagraphFont"/>
    <w:uiPriority w:val="20"/>
    <w:qFormat/>
    <w:rsid w:val="00784E4E"/>
    <w:rPr>
      <w:rFonts w:ascii="AVENIR BOOK OBLIQUE" w:hAnsi="AVENIR BOOK OBLIQUE"/>
      <w:b w:val="0"/>
      <w:i/>
      <w:iCs/>
      <w:color w:val="auto"/>
      <w:sz w:val="24"/>
    </w:rPr>
  </w:style>
  <w:style w:type="character" w:styleId="SubtleEmphasis">
    <w:name w:val="Subtle Emphasis"/>
    <w:basedOn w:val="DefaultParagraphFont"/>
    <w:uiPriority w:val="19"/>
    <w:qFormat/>
    <w:rsid w:val="00784E4E"/>
    <w:rPr>
      <w:rFonts w:ascii="AVENIR BOOK OBLIQUE" w:hAnsi="AVENIR BOOK OBLIQUE"/>
      <w:b w:val="0"/>
      <w:i w:val="0"/>
      <w:iCs/>
      <w:color w:val="404040" w:themeColor="text1" w:themeTint="BF"/>
      <w:sz w:val="24"/>
    </w:rPr>
  </w:style>
  <w:style w:type="character" w:styleId="Strong">
    <w:name w:val="Strong"/>
    <w:basedOn w:val="DefaultParagraphFont"/>
    <w:uiPriority w:val="22"/>
    <w:qFormat/>
    <w:rsid w:val="00784E4E"/>
    <w:rPr>
      <w:rFonts w:ascii="Avenir Heavy" w:hAnsi="Avenir Heavy"/>
      <w:b w:val="0"/>
      <w:bCs/>
      <w:i w:val="0"/>
      <w:color w:val="auto"/>
      <w:sz w:val="24"/>
    </w:rPr>
  </w:style>
  <w:style w:type="paragraph" w:styleId="Title">
    <w:name w:val="Title"/>
    <w:basedOn w:val="Normal"/>
    <w:next w:val="Normal"/>
    <w:link w:val="TitleChar"/>
    <w:uiPriority w:val="10"/>
    <w:rsid w:val="00784E4E"/>
    <w:pPr>
      <w:spacing w:before="200"/>
      <w:contextualSpacing/>
    </w:pPr>
    <w:rPr>
      <w:rFonts w:eastAsiaTheme="majorEastAsia" w:cs="Times New Roman (Headings CS)"/>
      <w:caps/>
      <w:color w:val="002855"/>
      <w:spacing w:val="-10"/>
      <w:kern w:val="28"/>
      <w:sz w:val="40"/>
      <w:szCs w:val="56"/>
    </w:rPr>
  </w:style>
  <w:style w:type="character" w:customStyle="1" w:styleId="TitleChar">
    <w:name w:val="Title Char"/>
    <w:basedOn w:val="DefaultParagraphFont"/>
    <w:link w:val="Title"/>
    <w:uiPriority w:val="10"/>
    <w:rsid w:val="00784E4E"/>
    <w:rPr>
      <w:rFonts w:ascii="Avenir Book" w:eastAsiaTheme="majorEastAsia" w:hAnsi="Avenir Book" w:cs="Times New Roman (Headings CS)"/>
      <w:b w:val="0"/>
      <w:i w:val="0"/>
      <w:caps/>
      <w:color w:val="002855"/>
      <w:spacing w:val="-10"/>
      <w:kern w:val="28"/>
      <w:sz w:val="40"/>
      <w:szCs w:val="56"/>
    </w:rPr>
  </w:style>
  <w:style w:type="character" w:styleId="IntenseReference">
    <w:name w:val="Intense Reference"/>
    <w:basedOn w:val="DefaultParagraphFont"/>
    <w:uiPriority w:val="32"/>
    <w:rsid w:val="00F627BE"/>
    <w:rPr>
      <w:rFonts w:ascii="Avenir Next Demi Bold" w:hAnsi="Avenir Next Demi Bold"/>
      <w:b/>
      <w:bCs/>
      <w:i w:val="0"/>
      <w:smallCaps/>
      <w:color w:val="auto"/>
      <w:spacing w:val="5"/>
      <w:sz w:val="24"/>
    </w:rPr>
  </w:style>
  <w:style w:type="character" w:styleId="BookTitle">
    <w:name w:val="Book Title"/>
    <w:basedOn w:val="DefaultParagraphFont"/>
    <w:uiPriority w:val="33"/>
    <w:qFormat/>
    <w:rsid w:val="00805C16"/>
    <w:rPr>
      <w:rFonts w:ascii="AVENIR BOOK OBLIQUE" w:hAnsi="AVENIR BOOK OBLIQUE"/>
      <w:b w:val="0"/>
      <w:bCs/>
      <w:i/>
      <w:iCs/>
      <w:color w:val="auto"/>
      <w:spacing w:val="0"/>
      <w:sz w:val="24"/>
    </w:rPr>
  </w:style>
  <w:style w:type="character" w:styleId="SubtleReference">
    <w:name w:val="Subtle Reference"/>
    <w:basedOn w:val="DefaultParagraphFont"/>
    <w:uiPriority w:val="31"/>
    <w:rsid w:val="00C53155"/>
    <w:rPr>
      <w:rFonts w:ascii="Avenir Book" w:hAnsi="Avenir Book"/>
      <w:b w:val="0"/>
      <w:i w:val="0"/>
      <w:smallCaps/>
      <w:color w:val="auto"/>
      <w:sz w:val="24"/>
    </w:rPr>
  </w:style>
  <w:style w:type="paragraph" w:styleId="Caption">
    <w:name w:val="caption"/>
    <w:basedOn w:val="Normal"/>
    <w:next w:val="Normal"/>
    <w:uiPriority w:val="35"/>
    <w:semiHidden/>
    <w:unhideWhenUsed/>
    <w:qFormat/>
    <w:rsid w:val="00C53155"/>
    <w:rPr>
      <w:iCs/>
      <w:sz w:val="18"/>
      <w:szCs w:val="18"/>
    </w:rPr>
  </w:style>
  <w:style w:type="paragraph" w:styleId="Bibliography">
    <w:name w:val="Bibliography"/>
    <w:basedOn w:val="Normal"/>
    <w:next w:val="Normal"/>
    <w:uiPriority w:val="37"/>
    <w:semiHidden/>
    <w:unhideWhenUsed/>
    <w:rsid w:val="00C53155"/>
  </w:style>
  <w:style w:type="paragraph" w:styleId="BodyText">
    <w:name w:val="Body Text"/>
    <w:basedOn w:val="Normal"/>
    <w:link w:val="BodyTextChar"/>
    <w:uiPriority w:val="99"/>
    <w:unhideWhenUsed/>
    <w:rsid w:val="00F627BE"/>
  </w:style>
  <w:style w:type="character" w:customStyle="1" w:styleId="BodyTextChar">
    <w:name w:val="Body Text Char"/>
    <w:basedOn w:val="DefaultParagraphFont"/>
    <w:link w:val="BodyText"/>
    <w:uiPriority w:val="99"/>
    <w:rsid w:val="00F627BE"/>
    <w:rPr>
      <w:rFonts w:ascii="Avenir Next" w:hAnsi="Avenir Next"/>
      <w:b w:val="0"/>
      <w:i w:val="0"/>
      <w:color w:val="auto"/>
      <w:sz w:val="22"/>
    </w:rPr>
  </w:style>
  <w:style w:type="paragraph" w:styleId="BodyTextFirstIndent">
    <w:name w:val="Body Text First Indent"/>
    <w:basedOn w:val="BodyText"/>
    <w:link w:val="BodyTextFirstIndentChar"/>
    <w:uiPriority w:val="99"/>
    <w:unhideWhenUsed/>
    <w:rsid w:val="00C53155"/>
    <w:pPr>
      <w:ind w:firstLine="360"/>
    </w:pPr>
  </w:style>
  <w:style w:type="character" w:customStyle="1" w:styleId="BodyTextFirstIndentChar">
    <w:name w:val="Body Text First Indent Char"/>
    <w:basedOn w:val="BodyTextChar"/>
    <w:link w:val="BodyTextFirstIndent"/>
    <w:uiPriority w:val="99"/>
    <w:rsid w:val="00C53155"/>
    <w:rPr>
      <w:rFonts w:ascii="Avenir Next" w:hAnsi="Avenir Next"/>
      <w:b w:val="0"/>
      <w:i w:val="0"/>
      <w:color w:val="auto"/>
      <w:sz w:val="22"/>
    </w:rPr>
  </w:style>
  <w:style w:type="character" w:customStyle="1" w:styleId="Heading8Char">
    <w:name w:val="Heading 8 Char"/>
    <w:basedOn w:val="DefaultParagraphFont"/>
    <w:link w:val="Heading8"/>
    <w:uiPriority w:val="9"/>
    <w:rsid w:val="00192923"/>
    <w:rPr>
      <w:rFonts w:ascii="Avenir Book" w:eastAsiaTheme="majorEastAsia" w:hAnsi="Avenir Book" w:cs="Times New Roman (Headings CS)"/>
      <w:b w:val="0"/>
      <w:i w:val="0"/>
      <w:color w:val="auto"/>
      <w:sz w:val="24"/>
      <w:szCs w:val="21"/>
    </w:rPr>
  </w:style>
  <w:style w:type="paragraph" w:styleId="ListBullet">
    <w:name w:val="List Bullet"/>
    <w:basedOn w:val="Normal"/>
    <w:uiPriority w:val="99"/>
    <w:unhideWhenUsed/>
    <w:rsid w:val="004C0867"/>
    <w:pPr>
      <w:numPr>
        <w:numId w:val="13"/>
      </w:numPr>
      <w:spacing w:before="120"/>
      <w:contextualSpacing/>
    </w:pPr>
  </w:style>
  <w:style w:type="paragraph" w:styleId="ListBullet2">
    <w:name w:val="List Bullet 2"/>
    <w:basedOn w:val="Normal"/>
    <w:uiPriority w:val="99"/>
    <w:unhideWhenUsed/>
    <w:rsid w:val="004C0867"/>
    <w:pPr>
      <w:numPr>
        <w:numId w:val="12"/>
      </w:numPr>
      <w:spacing w:before="120"/>
      <w:contextualSpacing/>
    </w:pPr>
  </w:style>
  <w:style w:type="paragraph" w:styleId="ListBullet3">
    <w:name w:val="List Bullet 3"/>
    <w:basedOn w:val="Normal"/>
    <w:uiPriority w:val="99"/>
    <w:unhideWhenUsed/>
    <w:rsid w:val="004C0867"/>
    <w:pPr>
      <w:numPr>
        <w:numId w:val="11"/>
      </w:numPr>
      <w:spacing w:before="120"/>
      <w:contextualSpacing/>
    </w:pPr>
  </w:style>
  <w:style w:type="paragraph" w:styleId="ListBullet4">
    <w:name w:val="List Bullet 4"/>
    <w:basedOn w:val="Normal"/>
    <w:uiPriority w:val="99"/>
    <w:unhideWhenUsed/>
    <w:rsid w:val="004C0867"/>
    <w:pPr>
      <w:numPr>
        <w:numId w:val="10"/>
      </w:numPr>
      <w:spacing w:before="120"/>
      <w:contextualSpacing/>
    </w:pPr>
  </w:style>
  <w:style w:type="paragraph" w:styleId="ListBullet5">
    <w:name w:val="List Bullet 5"/>
    <w:basedOn w:val="Normal"/>
    <w:uiPriority w:val="99"/>
    <w:unhideWhenUsed/>
    <w:rsid w:val="004C0867"/>
    <w:pPr>
      <w:numPr>
        <w:numId w:val="9"/>
      </w:numPr>
      <w:spacing w:before="120"/>
      <w:contextualSpacing/>
    </w:pPr>
  </w:style>
  <w:style w:type="paragraph" w:styleId="ListContinue">
    <w:name w:val="List Continue"/>
    <w:basedOn w:val="Normal"/>
    <w:uiPriority w:val="99"/>
    <w:unhideWhenUsed/>
    <w:rsid w:val="00F627BE"/>
    <w:pPr>
      <w:spacing w:before="200" w:after="120"/>
      <w:contextualSpacing/>
    </w:pPr>
  </w:style>
  <w:style w:type="paragraph" w:styleId="ListContinue2">
    <w:name w:val="List Continue 2"/>
    <w:basedOn w:val="Normal"/>
    <w:uiPriority w:val="99"/>
    <w:unhideWhenUsed/>
    <w:rsid w:val="00F627BE"/>
    <w:pPr>
      <w:spacing w:before="200" w:after="120"/>
      <w:ind w:left="360"/>
      <w:contextualSpacing/>
    </w:pPr>
  </w:style>
  <w:style w:type="paragraph" w:styleId="ListContinue3">
    <w:name w:val="List Continue 3"/>
    <w:basedOn w:val="Normal"/>
    <w:uiPriority w:val="99"/>
    <w:unhideWhenUsed/>
    <w:rsid w:val="00F627BE"/>
    <w:pPr>
      <w:spacing w:before="200" w:after="120"/>
      <w:ind w:left="720"/>
      <w:contextualSpacing/>
    </w:pPr>
  </w:style>
  <w:style w:type="paragraph" w:styleId="ListNumber">
    <w:name w:val="List Number"/>
    <w:basedOn w:val="Normal"/>
    <w:uiPriority w:val="99"/>
    <w:unhideWhenUsed/>
    <w:rsid w:val="004C0867"/>
    <w:pPr>
      <w:numPr>
        <w:numId w:val="8"/>
      </w:numPr>
      <w:contextualSpacing/>
    </w:pPr>
  </w:style>
  <w:style w:type="paragraph" w:styleId="ListNumber2">
    <w:name w:val="List Number 2"/>
    <w:basedOn w:val="Normal"/>
    <w:uiPriority w:val="99"/>
    <w:unhideWhenUsed/>
    <w:rsid w:val="004C0867"/>
    <w:pPr>
      <w:numPr>
        <w:numId w:val="7"/>
      </w:numPr>
      <w:contextualSpacing/>
    </w:pPr>
  </w:style>
  <w:style w:type="paragraph" w:styleId="ListNumber3">
    <w:name w:val="List Number 3"/>
    <w:basedOn w:val="Normal"/>
    <w:uiPriority w:val="99"/>
    <w:semiHidden/>
    <w:unhideWhenUsed/>
    <w:rsid w:val="00C53155"/>
    <w:pPr>
      <w:numPr>
        <w:numId w:val="6"/>
      </w:numPr>
      <w:contextualSpacing/>
    </w:pPr>
  </w:style>
  <w:style w:type="paragraph" w:styleId="ListNumber4">
    <w:name w:val="List Number 4"/>
    <w:basedOn w:val="Normal"/>
    <w:uiPriority w:val="99"/>
    <w:semiHidden/>
    <w:unhideWhenUsed/>
    <w:rsid w:val="00C53155"/>
    <w:pPr>
      <w:numPr>
        <w:numId w:val="5"/>
      </w:numPr>
      <w:contextualSpacing/>
    </w:pPr>
  </w:style>
  <w:style w:type="paragraph" w:styleId="ListNumber5">
    <w:name w:val="List Number 5"/>
    <w:basedOn w:val="Normal"/>
    <w:uiPriority w:val="99"/>
    <w:semiHidden/>
    <w:unhideWhenUsed/>
    <w:rsid w:val="00C53155"/>
    <w:pPr>
      <w:numPr>
        <w:numId w:val="4"/>
      </w:numPr>
      <w:contextualSpacing/>
    </w:pPr>
  </w:style>
  <w:style w:type="paragraph" w:customStyle="1" w:styleId="CaptionLeft">
    <w:name w:val="Caption Left"/>
    <w:basedOn w:val="NoSpacing"/>
    <w:qFormat/>
    <w:rsid w:val="00C17490"/>
    <w:pPr>
      <w:spacing w:before="40" w:after="240"/>
    </w:pPr>
    <w:rPr>
      <w:sz w:val="18"/>
    </w:rPr>
  </w:style>
  <w:style w:type="paragraph" w:customStyle="1" w:styleId="CaptionRight">
    <w:name w:val="Caption Right"/>
    <w:basedOn w:val="CaptionLeft"/>
    <w:qFormat/>
    <w:rsid w:val="00784E4E"/>
    <w:pPr>
      <w:jc w:val="right"/>
    </w:pPr>
  </w:style>
  <w:style w:type="character" w:styleId="FollowedHyperlink">
    <w:name w:val="FollowedHyperlink"/>
    <w:basedOn w:val="DefaultParagraphFont"/>
    <w:uiPriority w:val="99"/>
    <w:semiHidden/>
    <w:unhideWhenUsed/>
    <w:rsid w:val="00C53155"/>
    <w:rPr>
      <w:rFonts w:ascii="Avenir Book" w:hAnsi="Avenir Book"/>
      <w:b w:val="0"/>
      <w:i w:val="0"/>
      <w:color w:val="954F72" w:themeColor="followedHyperlink"/>
      <w:sz w:val="24"/>
      <w:u w:val="single"/>
    </w:rPr>
  </w:style>
  <w:style w:type="paragraph" w:styleId="BodyTextIndent">
    <w:name w:val="Body Text Indent"/>
    <w:basedOn w:val="Normal"/>
    <w:link w:val="BodyTextIndentChar"/>
    <w:uiPriority w:val="99"/>
    <w:unhideWhenUsed/>
    <w:rsid w:val="00F627BE"/>
    <w:pPr>
      <w:ind w:left="360"/>
    </w:pPr>
  </w:style>
  <w:style w:type="character" w:customStyle="1" w:styleId="BodyTextIndentChar">
    <w:name w:val="Body Text Indent Char"/>
    <w:basedOn w:val="DefaultParagraphFont"/>
    <w:link w:val="BodyTextIndent"/>
    <w:uiPriority w:val="99"/>
    <w:rsid w:val="00F627BE"/>
    <w:rPr>
      <w:rFonts w:ascii="Avenir Next" w:hAnsi="Avenir Next"/>
      <w:b w:val="0"/>
      <w:i w:val="0"/>
      <w:color w:val="auto"/>
      <w:sz w:val="22"/>
    </w:rPr>
  </w:style>
  <w:style w:type="paragraph" w:styleId="BodyTextFirstIndent2">
    <w:name w:val="Body Text First Indent 2"/>
    <w:basedOn w:val="BodyTextIndent"/>
    <w:link w:val="BodyTextFirstIndent2Char"/>
    <w:uiPriority w:val="99"/>
    <w:unhideWhenUsed/>
    <w:rsid w:val="00C53155"/>
    <w:pPr>
      <w:ind w:firstLine="360"/>
    </w:pPr>
  </w:style>
  <w:style w:type="character" w:customStyle="1" w:styleId="BodyTextFirstIndent2Char">
    <w:name w:val="Body Text First Indent 2 Char"/>
    <w:basedOn w:val="BodyTextIndentChar"/>
    <w:link w:val="BodyTextFirstIndent2"/>
    <w:uiPriority w:val="99"/>
    <w:rsid w:val="00C53155"/>
    <w:rPr>
      <w:rFonts w:ascii="Avenir Next" w:hAnsi="Avenir Next"/>
      <w:b w:val="0"/>
      <w:i w:val="0"/>
      <w:color w:val="auto"/>
      <w:sz w:val="22"/>
    </w:rPr>
  </w:style>
  <w:style w:type="paragraph" w:styleId="BalloonText">
    <w:name w:val="Balloon Text"/>
    <w:basedOn w:val="Normal"/>
    <w:link w:val="BalloonTextChar"/>
    <w:uiPriority w:val="99"/>
    <w:unhideWhenUsed/>
    <w:rsid w:val="00C53155"/>
    <w:rPr>
      <w:rFonts w:cs="Times New Roman"/>
      <w:sz w:val="18"/>
      <w:szCs w:val="18"/>
    </w:rPr>
  </w:style>
  <w:style w:type="character" w:customStyle="1" w:styleId="BalloonTextChar">
    <w:name w:val="Balloon Text Char"/>
    <w:basedOn w:val="DefaultParagraphFont"/>
    <w:link w:val="BalloonText"/>
    <w:uiPriority w:val="99"/>
    <w:rsid w:val="00C53155"/>
    <w:rPr>
      <w:rFonts w:ascii="Avenir Next" w:hAnsi="Avenir Next" w:cs="Times New Roman"/>
      <w:b w:val="0"/>
      <w:i w:val="0"/>
      <w:color w:val="auto"/>
      <w:sz w:val="18"/>
      <w:szCs w:val="18"/>
    </w:rPr>
  </w:style>
  <w:style w:type="paragraph" w:styleId="BlockText">
    <w:name w:val="Block Text"/>
    <w:basedOn w:val="Normal"/>
    <w:uiPriority w:val="99"/>
    <w:semiHidden/>
    <w:unhideWhenUsed/>
    <w:rsid w:val="00C531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rPr>
  </w:style>
  <w:style w:type="paragraph" w:styleId="Signature">
    <w:name w:val="Signature"/>
    <w:basedOn w:val="Normal"/>
    <w:link w:val="SignatureChar"/>
    <w:uiPriority w:val="99"/>
    <w:semiHidden/>
    <w:unhideWhenUsed/>
    <w:rsid w:val="00C53155"/>
    <w:pPr>
      <w:ind w:left="4320"/>
    </w:pPr>
  </w:style>
  <w:style w:type="character" w:customStyle="1" w:styleId="SignatureChar">
    <w:name w:val="Signature Char"/>
    <w:basedOn w:val="DefaultParagraphFont"/>
    <w:link w:val="Signature"/>
    <w:uiPriority w:val="99"/>
    <w:semiHidden/>
    <w:rsid w:val="00C53155"/>
    <w:rPr>
      <w:rFonts w:ascii="Avenir Next" w:hAnsi="Avenir Next"/>
      <w:b w:val="0"/>
      <w:i w:val="0"/>
      <w:color w:val="auto"/>
      <w:sz w:val="22"/>
    </w:rPr>
  </w:style>
  <w:style w:type="paragraph" w:styleId="TOCHeading">
    <w:name w:val="TOC Heading"/>
    <w:basedOn w:val="Heading1"/>
    <w:next w:val="Normal"/>
    <w:uiPriority w:val="39"/>
    <w:semiHidden/>
    <w:unhideWhenUsed/>
    <w:qFormat/>
    <w:rsid w:val="00242209"/>
    <w:pPr>
      <w:outlineLvl w:val="9"/>
    </w:pPr>
    <w:rPr>
      <w:rFonts w:asciiTheme="majorHAnsi" w:hAnsiTheme="majorHAnsi"/>
      <w:b/>
      <w:color w:val="2F5496" w:themeColor="accent1" w:themeShade="BF"/>
      <w:sz w:val="32"/>
    </w:rPr>
  </w:style>
  <w:style w:type="paragraph" w:styleId="NoSpacing">
    <w:name w:val="No Spacing"/>
    <w:uiPriority w:val="1"/>
    <w:qFormat/>
    <w:rsid w:val="00C17490"/>
    <w:rPr>
      <w:rFonts w:ascii="Avenir Book" w:hAnsi="Avenir Book" w:cs="Times New Roman (Body CS)"/>
      <w:sz w:val="22"/>
    </w:rPr>
  </w:style>
  <w:style w:type="character" w:customStyle="1" w:styleId="Heading9Char">
    <w:name w:val="Heading 9 Char"/>
    <w:basedOn w:val="DefaultParagraphFont"/>
    <w:link w:val="Heading9"/>
    <w:uiPriority w:val="9"/>
    <w:semiHidden/>
    <w:rsid w:val="00192923"/>
    <w:rPr>
      <w:rFonts w:ascii="Avenir Book" w:eastAsiaTheme="majorEastAsia" w:hAnsi="Avenir Book" w:cs="Times New Roman (Headings CS)"/>
      <w:b w:val="0"/>
      <w:i w:val="0"/>
      <w:iCs/>
      <w:color w:val="272727" w:themeColor="text1" w:themeTint="D8"/>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canva.com/design/DAHAd4Kv_qI/joltSrgM1Y0CE8eNiNYECA/ed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dn.freedomfund.org/app/uploads/2026/07/movement-plots-2026.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dn.freedomfund.org/app/uploads/2026/07/snaresearchtool-2026.xls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malaikacc.kumu.io/freedom-fund-movement-plot-evaluation-template?token=dDqVOtKBZUVgg7H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wrizzardi/Freedom%20Fund%20Dropbox/Andrew%20Rizzardi/Freedom%20Fund%20shared%20folder/Communications/02%20Branded%20templates/01%20Word/UK%20(A4)/01_BlankDocument_UK_OneColu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7523-A494-6944-8AAA-094A0981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01_BlankDocument_UK_OneColumn.dotx</Template>
  <TotalTime>16</TotalTime>
  <Pages>9</Pages>
  <Words>1213</Words>
  <Characters>6726</Characters>
  <Application>Microsoft Office Word</Application>
  <DocSecurity>0</DocSecurity>
  <Lines>143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Rizzardi</dc:creator>
  <cp:keywords/>
  <dc:description/>
  <cp:lastModifiedBy>Andrew Rizzardi</cp:lastModifiedBy>
  <cp:revision>5</cp:revision>
  <dcterms:created xsi:type="dcterms:W3CDTF">2026-07-09T17:21:00Z</dcterms:created>
  <dcterms:modified xsi:type="dcterms:W3CDTF">2026-07-14T19:17:00Z</dcterms:modified>
</cp:coreProperties>
</file>